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53B1" w14:textId="77777777" w:rsidR="005C15FF" w:rsidRDefault="00D673F0" w:rsidP="00D673F0">
      <w:pPr>
        <w:spacing w:after="120"/>
        <w:jc w:val="right"/>
        <w:rPr>
          <w:rFonts w:cstheme="minorHAnsi"/>
          <w:b/>
          <w:bCs/>
          <w:color w:val="000000"/>
          <w:sz w:val="24"/>
          <w:szCs w:val="24"/>
        </w:rPr>
      </w:pPr>
      <w:r w:rsidRPr="008F67BB">
        <w:rPr>
          <w:rFonts w:cstheme="minorHAnsi"/>
          <w:b/>
          <w:bCs/>
          <w:color w:val="000000"/>
          <w:sz w:val="24"/>
          <w:szCs w:val="24"/>
        </w:rPr>
        <w:t>A</w:t>
      </w:r>
      <w:r w:rsidR="005B329F" w:rsidRPr="008F67BB">
        <w:rPr>
          <w:rFonts w:cstheme="minorHAnsi"/>
          <w:b/>
          <w:bCs/>
          <w:color w:val="000000"/>
          <w:sz w:val="24"/>
          <w:szCs w:val="24"/>
        </w:rPr>
        <w:t>I GENITORI/TUTORI</w:t>
      </w:r>
      <w:r w:rsidRPr="008F67BB">
        <w:rPr>
          <w:rFonts w:cstheme="minorHAnsi"/>
          <w:b/>
          <w:bCs/>
          <w:color w:val="000000"/>
          <w:sz w:val="24"/>
          <w:szCs w:val="24"/>
        </w:rPr>
        <w:t xml:space="preserve"> </w:t>
      </w:r>
    </w:p>
    <w:p w14:paraId="4BF5FA4E" w14:textId="77777777" w:rsidR="005C15FF" w:rsidRDefault="005B329F" w:rsidP="00D673F0">
      <w:pPr>
        <w:spacing w:after="120"/>
        <w:jc w:val="right"/>
        <w:rPr>
          <w:rFonts w:cstheme="minorHAnsi"/>
          <w:b/>
          <w:bCs/>
          <w:color w:val="000000"/>
          <w:sz w:val="24"/>
          <w:szCs w:val="24"/>
        </w:rPr>
      </w:pPr>
      <w:r w:rsidRPr="008F67BB">
        <w:rPr>
          <w:rFonts w:cstheme="minorHAnsi"/>
          <w:b/>
          <w:bCs/>
          <w:color w:val="000000"/>
          <w:sz w:val="24"/>
          <w:szCs w:val="24"/>
        </w:rPr>
        <w:t>dello/a studente/essa</w:t>
      </w:r>
      <w:r w:rsidR="00D673F0" w:rsidRPr="008F67BB">
        <w:rPr>
          <w:rFonts w:cstheme="minorHAnsi"/>
          <w:color w:val="000000"/>
          <w:sz w:val="24"/>
          <w:szCs w:val="24"/>
        </w:rPr>
        <w:br/>
      </w:r>
    </w:p>
    <w:p w14:paraId="03A23D68" w14:textId="726C9DFD" w:rsidR="00D673F0" w:rsidRPr="008F67BB" w:rsidRDefault="00D673F0" w:rsidP="00D673F0">
      <w:pPr>
        <w:spacing w:after="120"/>
        <w:jc w:val="right"/>
        <w:rPr>
          <w:rFonts w:cstheme="minorHAnsi"/>
          <w:color w:val="000000"/>
          <w:sz w:val="24"/>
          <w:szCs w:val="24"/>
        </w:rPr>
      </w:pPr>
      <w:r w:rsidRPr="008F67BB">
        <w:rPr>
          <w:rFonts w:cstheme="minorHAnsi"/>
          <w:b/>
          <w:bCs/>
          <w:color w:val="000000"/>
          <w:sz w:val="24"/>
          <w:szCs w:val="24"/>
        </w:rPr>
        <w:t>___________________________________________</w:t>
      </w:r>
    </w:p>
    <w:p w14:paraId="5AACC1CA" w14:textId="77777777" w:rsidR="005B329F" w:rsidRPr="008F67BB" w:rsidRDefault="005B329F" w:rsidP="00D673F0">
      <w:pPr>
        <w:spacing w:after="120"/>
        <w:jc w:val="both"/>
        <w:rPr>
          <w:rFonts w:cstheme="minorHAnsi"/>
          <w:b/>
          <w:bCs/>
          <w:color w:val="000000"/>
          <w:sz w:val="24"/>
          <w:szCs w:val="24"/>
        </w:rPr>
      </w:pPr>
    </w:p>
    <w:p w14:paraId="021A70D6" w14:textId="7CD02D37" w:rsidR="00D673F0" w:rsidRPr="008F67BB" w:rsidRDefault="00D673F0" w:rsidP="00D673F0">
      <w:pPr>
        <w:spacing w:after="120"/>
        <w:jc w:val="both"/>
        <w:rPr>
          <w:rFonts w:cstheme="minorHAnsi"/>
          <w:color w:val="000000"/>
          <w:sz w:val="24"/>
          <w:szCs w:val="24"/>
        </w:rPr>
      </w:pPr>
      <w:r w:rsidRPr="008F67BB">
        <w:rPr>
          <w:rFonts w:cstheme="minorHAnsi"/>
          <w:b/>
          <w:bCs/>
          <w:color w:val="000000"/>
          <w:sz w:val="24"/>
          <w:szCs w:val="24"/>
        </w:rPr>
        <w:t>Oggetto: Segnalazione assenze</w:t>
      </w:r>
      <w:r w:rsidR="0032383B" w:rsidRPr="008F67BB">
        <w:rPr>
          <w:rFonts w:cstheme="minorHAnsi"/>
          <w:b/>
          <w:bCs/>
          <w:color w:val="000000"/>
          <w:sz w:val="24"/>
          <w:szCs w:val="24"/>
        </w:rPr>
        <w:t xml:space="preserve"> studenti in obbligo scolastico</w:t>
      </w:r>
      <w:r w:rsidR="005B329F" w:rsidRPr="008F67BB">
        <w:rPr>
          <w:rFonts w:cstheme="minorHAnsi"/>
          <w:b/>
          <w:bCs/>
          <w:color w:val="000000"/>
          <w:sz w:val="24"/>
          <w:szCs w:val="24"/>
        </w:rPr>
        <w:t>.</w:t>
      </w:r>
    </w:p>
    <w:p w14:paraId="7F30E1B9" w14:textId="77777777" w:rsidR="008F67BB" w:rsidRDefault="008F67BB" w:rsidP="008F67BB">
      <w:pPr>
        <w:spacing w:after="120"/>
        <w:ind w:firstLine="708"/>
        <w:jc w:val="both"/>
        <w:rPr>
          <w:rFonts w:cstheme="minorHAnsi"/>
          <w:color w:val="000000"/>
          <w:sz w:val="24"/>
          <w:szCs w:val="24"/>
        </w:rPr>
      </w:pPr>
    </w:p>
    <w:p w14:paraId="4B67821B" w14:textId="41EEBF62" w:rsidR="00D673F0" w:rsidRPr="008F67BB" w:rsidRDefault="00D673F0" w:rsidP="008F67BB">
      <w:pPr>
        <w:spacing w:after="120"/>
        <w:ind w:firstLine="708"/>
        <w:jc w:val="both"/>
        <w:rPr>
          <w:rFonts w:cstheme="minorHAnsi"/>
          <w:color w:val="000000"/>
          <w:sz w:val="24"/>
          <w:szCs w:val="24"/>
        </w:rPr>
      </w:pPr>
      <w:r w:rsidRPr="008F67BB">
        <w:rPr>
          <w:rFonts w:cstheme="minorHAnsi"/>
          <w:color w:val="000000"/>
          <w:sz w:val="24"/>
          <w:szCs w:val="24"/>
        </w:rPr>
        <w:t>Gentil</w:t>
      </w:r>
      <w:r w:rsidR="005B329F" w:rsidRPr="008F67BB">
        <w:rPr>
          <w:rFonts w:cstheme="minorHAnsi"/>
          <w:color w:val="000000"/>
          <w:sz w:val="24"/>
          <w:szCs w:val="24"/>
        </w:rPr>
        <w:t>i genitori/tutori</w:t>
      </w:r>
      <w:r w:rsidRPr="008F67BB">
        <w:rPr>
          <w:rFonts w:cstheme="minorHAnsi"/>
          <w:color w:val="000000"/>
          <w:sz w:val="24"/>
          <w:szCs w:val="24"/>
        </w:rPr>
        <w:t>,</w:t>
      </w:r>
    </w:p>
    <w:p w14:paraId="5CF720C6" w14:textId="74C8498D" w:rsidR="00D673F0" w:rsidRPr="008F67BB" w:rsidRDefault="00D673F0" w:rsidP="00D673F0">
      <w:pPr>
        <w:spacing w:after="120"/>
        <w:jc w:val="both"/>
        <w:rPr>
          <w:rFonts w:cstheme="minorHAnsi"/>
          <w:color w:val="000000"/>
          <w:sz w:val="24"/>
          <w:szCs w:val="24"/>
        </w:rPr>
      </w:pPr>
      <w:r w:rsidRPr="008F67BB">
        <w:rPr>
          <w:rFonts w:cstheme="minorHAnsi"/>
          <w:color w:val="000000"/>
          <w:sz w:val="24"/>
          <w:szCs w:val="24"/>
        </w:rPr>
        <w:t xml:space="preserve">da una verifica effettuata, risulta che </w:t>
      </w:r>
      <w:r w:rsidR="008F67BB">
        <w:rPr>
          <w:rFonts w:cstheme="minorHAnsi"/>
          <w:color w:val="000000"/>
          <w:sz w:val="24"/>
          <w:szCs w:val="24"/>
        </w:rPr>
        <w:t>v</w:t>
      </w:r>
      <w:r w:rsidRPr="008F67BB">
        <w:rPr>
          <w:rFonts w:cstheme="minorHAnsi"/>
          <w:color w:val="000000"/>
          <w:sz w:val="24"/>
          <w:szCs w:val="24"/>
        </w:rPr>
        <w:t xml:space="preserve">ostro/a figlio/a_________________________________, frequentante la classe ________, sezione </w:t>
      </w:r>
      <w:r w:rsidR="005B329F" w:rsidRPr="008F67BB">
        <w:rPr>
          <w:rFonts w:cstheme="minorHAnsi"/>
          <w:color w:val="000000"/>
          <w:sz w:val="24"/>
          <w:szCs w:val="24"/>
        </w:rPr>
        <w:t>_______</w:t>
      </w:r>
      <w:r w:rsidRPr="008F67BB">
        <w:rPr>
          <w:rFonts w:cstheme="minorHAnsi"/>
          <w:color w:val="000000"/>
          <w:sz w:val="24"/>
          <w:szCs w:val="24"/>
        </w:rPr>
        <w:t>, indirizzo ________________, ha accumulato n° ______ giorni di assenza.</w:t>
      </w:r>
    </w:p>
    <w:p w14:paraId="24CAA39B" w14:textId="0C03D6A6" w:rsidR="005B329F" w:rsidRPr="008F67BB" w:rsidRDefault="00D673F0" w:rsidP="00D673F0">
      <w:pPr>
        <w:spacing w:after="120"/>
        <w:jc w:val="both"/>
        <w:rPr>
          <w:rFonts w:cstheme="minorHAnsi"/>
          <w:color w:val="000000"/>
          <w:sz w:val="24"/>
          <w:szCs w:val="24"/>
          <w:shd w:val="clear" w:color="auto" w:fill="FFFFFF" w:themeFill="background1"/>
        </w:rPr>
      </w:pPr>
      <w:r w:rsidRPr="008F67BB">
        <w:rPr>
          <w:rFonts w:cstheme="minorHAnsi"/>
          <w:color w:val="000000"/>
          <w:sz w:val="24"/>
          <w:szCs w:val="24"/>
          <w:shd w:val="clear" w:color="auto" w:fill="FFFFFF" w:themeFill="background1"/>
        </w:rPr>
        <w:t>Vi invitiamo a prender</w:t>
      </w:r>
      <w:r w:rsidR="005B329F" w:rsidRPr="008F67BB">
        <w:rPr>
          <w:rFonts w:cstheme="minorHAnsi"/>
          <w:color w:val="000000"/>
          <w:sz w:val="24"/>
          <w:szCs w:val="24"/>
          <w:shd w:val="clear" w:color="auto" w:fill="FFFFFF" w:themeFill="background1"/>
        </w:rPr>
        <w:t>n</w:t>
      </w:r>
      <w:r w:rsidRPr="008F67BB">
        <w:rPr>
          <w:rFonts w:cstheme="minorHAnsi"/>
          <w:color w:val="000000"/>
          <w:sz w:val="24"/>
          <w:szCs w:val="24"/>
          <w:shd w:val="clear" w:color="auto" w:fill="FFFFFF" w:themeFill="background1"/>
        </w:rPr>
        <w:t xml:space="preserve">e atto e a fornire </w:t>
      </w:r>
      <w:r w:rsidR="008F67BB">
        <w:rPr>
          <w:rFonts w:cstheme="minorHAnsi"/>
          <w:color w:val="000000"/>
          <w:sz w:val="24"/>
          <w:szCs w:val="24"/>
          <w:shd w:val="clear" w:color="auto" w:fill="FFFFFF" w:themeFill="background1"/>
        </w:rPr>
        <w:t>adeguate</w:t>
      </w:r>
      <w:r w:rsidRPr="008F67BB">
        <w:rPr>
          <w:rFonts w:cstheme="minorHAnsi"/>
          <w:color w:val="000000"/>
          <w:sz w:val="24"/>
          <w:szCs w:val="24"/>
          <w:shd w:val="clear" w:color="auto" w:fill="FFFFFF" w:themeFill="background1"/>
        </w:rPr>
        <w:t xml:space="preserve"> motivazioni.</w:t>
      </w:r>
    </w:p>
    <w:p w14:paraId="0FB12A0B" w14:textId="28B12ECF" w:rsidR="00D673F0" w:rsidRPr="008F67BB" w:rsidRDefault="005B329F" w:rsidP="00D673F0">
      <w:pPr>
        <w:spacing w:after="120"/>
        <w:jc w:val="both"/>
        <w:rPr>
          <w:rFonts w:cstheme="minorHAnsi"/>
          <w:color w:val="000000"/>
          <w:sz w:val="24"/>
          <w:szCs w:val="24"/>
        </w:rPr>
      </w:pPr>
      <w:r w:rsidRPr="008F67BB">
        <w:rPr>
          <w:rFonts w:cstheme="minorHAnsi"/>
          <w:color w:val="000000"/>
          <w:sz w:val="24"/>
          <w:szCs w:val="24"/>
        </w:rPr>
        <w:t>Si precisa che è</w:t>
      </w:r>
      <w:r w:rsidR="00D673F0" w:rsidRPr="008F67BB">
        <w:rPr>
          <w:rFonts w:cstheme="minorHAnsi"/>
          <w:color w:val="000000"/>
          <w:sz w:val="24"/>
          <w:szCs w:val="24"/>
        </w:rPr>
        <w:t xml:space="preserve"> fondamentale garantire il rispetto della regolare frequenza scolastica, necessaria per il proseguimento del percorso didattico.</w:t>
      </w:r>
    </w:p>
    <w:p w14:paraId="7C3C3973" w14:textId="77777777" w:rsidR="008F67BB" w:rsidRDefault="00D673F0" w:rsidP="00D673F0">
      <w:pPr>
        <w:spacing w:after="120"/>
        <w:jc w:val="both"/>
        <w:rPr>
          <w:rFonts w:cstheme="minorHAnsi"/>
          <w:color w:val="000000"/>
          <w:sz w:val="24"/>
          <w:szCs w:val="24"/>
        </w:rPr>
      </w:pPr>
      <w:r w:rsidRPr="008F67BB">
        <w:rPr>
          <w:rFonts w:cstheme="minorHAnsi"/>
          <w:color w:val="000000"/>
          <w:sz w:val="24"/>
          <w:szCs w:val="24"/>
        </w:rPr>
        <w:t xml:space="preserve">Si ricorda, infatti, che secondo la normativa vigente, per il superamento dell’anno scolastico non è consentito effettuare più di </w:t>
      </w:r>
      <w:r w:rsidRPr="008F67BB">
        <w:rPr>
          <w:rFonts w:cstheme="minorHAnsi"/>
          <w:b/>
          <w:bCs/>
          <w:color w:val="000000"/>
          <w:sz w:val="24"/>
          <w:szCs w:val="24"/>
        </w:rPr>
        <w:t>50 giorni di assenza</w:t>
      </w:r>
      <w:r w:rsidRPr="008F67BB">
        <w:rPr>
          <w:rFonts w:cstheme="minorHAnsi"/>
          <w:color w:val="000000"/>
          <w:sz w:val="24"/>
          <w:szCs w:val="24"/>
        </w:rPr>
        <w:t xml:space="preserve">. </w:t>
      </w:r>
    </w:p>
    <w:p w14:paraId="1AA6A0DF" w14:textId="0A4E6318" w:rsidR="00D673F0" w:rsidRPr="008F67BB" w:rsidRDefault="00D673F0" w:rsidP="00D673F0">
      <w:pPr>
        <w:spacing w:after="120"/>
        <w:jc w:val="both"/>
        <w:rPr>
          <w:rFonts w:cstheme="minorHAnsi"/>
          <w:color w:val="000000"/>
          <w:sz w:val="24"/>
          <w:szCs w:val="24"/>
        </w:rPr>
      </w:pPr>
      <w:r w:rsidRPr="008F67BB">
        <w:rPr>
          <w:rFonts w:cstheme="minorHAnsi"/>
          <w:color w:val="000000"/>
          <w:sz w:val="24"/>
          <w:szCs w:val="24"/>
        </w:rPr>
        <w:t xml:space="preserve">Il </w:t>
      </w:r>
      <w:r w:rsidRPr="008F67BB">
        <w:rPr>
          <w:rFonts w:cstheme="minorHAnsi"/>
          <w:b/>
          <w:bCs/>
          <w:color w:val="000000"/>
          <w:sz w:val="24"/>
          <w:szCs w:val="24"/>
        </w:rPr>
        <w:t>Decreto del Presidente della Repubblica del 22 giugno 2009 n. 122</w:t>
      </w:r>
      <w:r w:rsidRPr="008F67BB">
        <w:rPr>
          <w:rFonts w:cstheme="minorHAnsi"/>
          <w:color w:val="000000"/>
          <w:sz w:val="24"/>
          <w:szCs w:val="24"/>
        </w:rPr>
        <w:t>, art. 14, comma 7, stabilisce che:</w:t>
      </w:r>
    </w:p>
    <w:p w14:paraId="2B20414C" w14:textId="3EC48440" w:rsidR="00AF43D7" w:rsidRPr="008F67BB" w:rsidRDefault="00D673F0" w:rsidP="00AF43D7">
      <w:pPr>
        <w:spacing w:after="120"/>
        <w:jc w:val="both"/>
        <w:rPr>
          <w:rFonts w:cstheme="minorHAnsi"/>
          <w:b/>
          <w:color w:val="000000"/>
          <w:sz w:val="24"/>
          <w:szCs w:val="24"/>
        </w:rPr>
      </w:pPr>
      <w:r w:rsidRPr="008F67BB">
        <w:rPr>
          <w:rFonts w:cstheme="minorHAnsi"/>
          <w:color w:val="000000"/>
          <w:sz w:val="24"/>
          <w:szCs w:val="24"/>
        </w:rPr>
        <w:t>“Ai fini della validità degli anni scolastici – compreso l’ultimo anno di corso – per procedere alla valutazione finale di ciascuno studente, è richiesta la frequenza di almeno tre quarti dell’orario annuale personalizzato”.</w:t>
      </w:r>
      <w:r w:rsidR="00AF43D7" w:rsidRPr="008F67BB">
        <w:rPr>
          <w:rFonts w:eastAsia="Calibri" w:cstheme="minorHAnsi"/>
          <w:b/>
          <w:sz w:val="24"/>
          <w:szCs w:val="24"/>
        </w:rPr>
        <w:t xml:space="preserve"> </w:t>
      </w:r>
      <w:r w:rsidR="00560B7D" w:rsidRPr="008F67BB">
        <w:rPr>
          <w:rFonts w:eastAsia="Calibri" w:cstheme="minorHAnsi"/>
          <w:b/>
          <w:sz w:val="24"/>
          <w:szCs w:val="24"/>
        </w:rPr>
        <w:t>Il mancato conseguimento del limite minimo di frequenza, comprensivo delle deroghe riconosciute, comporta l’esclusione dallo scrutinio finale e la non ammissione alla classe successiva o all’esame finale di Stato. Per assenze documentate e continuative sono previste delle deroghe, a condizione, comunque, che tali assenze non pregiudichino, a giudizio del consiglio di classe, la possibilità di procedere alla valutazione degli alunni interessati (circ. MIUR n. 20 del 04/03/2011)</w:t>
      </w:r>
    </w:p>
    <w:p w14:paraId="5DA62A3A" w14:textId="77777777" w:rsidR="00C77333" w:rsidRDefault="00C77333" w:rsidP="00D673F0">
      <w:pPr>
        <w:spacing w:after="120"/>
        <w:jc w:val="both"/>
        <w:rPr>
          <w:rFonts w:cstheme="minorHAnsi"/>
          <w:color w:val="000000"/>
          <w:sz w:val="24"/>
          <w:szCs w:val="24"/>
        </w:rPr>
      </w:pPr>
    </w:p>
    <w:p w14:paraId="2381BC02" w14:textId="64C7BCE3" w:rsidR="00D673F0" w:rsidRPr="008F67BB" w:rsidRDefault="00A26537" w:rsidP="00D673F0">
      <w:pPr>
        <w:spacing w:after="120"/>
        <w:jc w:val="both"/>
        <w:rPr>
          <w:rFonts w:cstheme="minorHAnsi"/>
          <w:color w:val="000000"/>
          <w:sz w:val="24"/>
          <w:szCs w:val="24"/>
        </w:rPr>
      </w:pPr>
      <w:r w:rsidRPr="008F67BB">
        <w:rPr>
          <w:rFonts w:cstheme="minorHAnsi"/>
          <w:color w:val="000000"/>
          <w:sz w:val="24"/>
          <w:szCs w:val="24"/>
        </w:rPr>
        <w:lastRenderedPageBreak/>
        <w:t>In base al Regolamento di istituto, c</w:t>
      </w:r>
      <w:r w:rsidR="00D673F0" w:rsidRPr="008F67BB">
        <w:rPr>
          <w:rFonts w:cstheme="minorHAnsi"/>
          <w:color w:val="000000"/>
          <w:sz w:val="24"/>
          <w:szCs w:val="24"/>
        </w:rPr>
        <w:t>ogliamo</w:t>
      </w:r>
      <w:r w:rsidR="005B329F" w:rsidRPr="008F67BB">
        <w:rPr>
          <w:rFonts w:cstheme="minorHAnsi"/>
          <w:color w:val="000000"/>
          <w:sz w:val="24"/>
          <w:szCs w:val="24"/>
        </w:rPr>
        <w:t xml:space="preserve">, </w:t>
      </w:r>
      <w:r w:rsidR="00D673F0" w:rsidRPr="008F67BB">
        <w:rPr>
          <w:rFonts w:cstheme="minorHAnsi"/>
          <w:color w:val="000000"/>
          <w:sz w:val="24"/>
          <w:szCs w:val="24"/>
        </w:rPr>
        <w:t>inoltre</w:t>
      </w:r>
      <w:r w:rsidR="005B329F" w:rsidRPr="008F67BB">
        <w:rPr>
          <w:rFonts w:cstheme="minorHAnsi"/>
          <w:color w:val="000000"/>
          <w:sz w:val="24"/>
          <w:szCs w:val="24"/>
        </w:rPr>
        <w:t>,</w:t>
      </w:r>
      <w:r w:rsidR="00D673F0" w:rsidRPr="008F67BB">
        <w:rPr>
          <w:rFonts w:cstheme="minorHAnsi"/>
          <w:color w:val="000000"/>
          <w:sz w:val="24"/>
          <w:szCs w:val="24"/>
        </w:rPr>
        <w:t xml:space="preserve"> l’occasione per ricordare che:</w:t>
      </w:r>
    </w:p>
    <w:p w14:paraId="43165B90" w14:textId="3272F03A" w:rsidR="00D673F0" w:rsidRDefault="00C77333" w:rsidP="00D673F0">
      <w:pPr>
        <w:numPr>
          <w:ilvl w:val="0"/>
          <w:numId w:val="9"/>
        </w:numPr>
        <w:spacing w:after="120"/>
        <w:jc w:val="both"/>
        <w:rPr>
          <w:rFonts w:cstheme="minorHAnsi"/>
          <w:color w:val="000000"/>
          <w:sz w:val="24"/>
          <w:szCs w:val="24"/>
        </w:rPr>
      </w:pPr>
      <w:r>
        <w:rPr>
          <w:rFonts w:cstheme="minorHAnsi"/>
          <w:color w:val="000000"/>
          <w:sz w:val="24"/>
          <w:szCs w:val="24"/>
        </w:rPr>
        <w:t>Per la sede centrale l</w:t>
      </w:r>
      <w:r w:rsidR="00D673F0" w:rsidRPr="008F67BB">
        <w:rPr>
          <w:rFonts w:cstheme="minorHAnsi"/>
          <w:color w:val="000000"/>
          <w:sz w:val="24"/>
          <w:szCs w:val="24"/>
        </w:rPr>
        <w:t xml:space="preserve">e lezioni iniziano alle ore </w:t>
      </w:r>
      <w:r w:rsidR="00D673F0" w:rsidRPr="00C77333">
        <w:rPr>
          <w:rFonts w:cstheme="minorHAnsi"/>
          <w:color w:val="000000"/>
          <w:sz w:val="24"/>
          <w:szCs w:val="24"/>
        </w:rPr>
        <w:t>8</w:t>
      </w:r>
      <w:r>
        <w:rPr>
          <w:rFonts w:cstheme="minorHAnsi"/>
          <w:color w:val="000000"/>
          <w:sz w:val="24"/>
          <w:szCs w:val="24"/>
        </w:rPr>
        <w:t>.</w:t>
      </w:r>
      <w:r w:rsidR="00D673F0" w:rsidRPr="00C77333">
        <w:rPr>
          <w:rFonts w:cstheme="minorHAnsi"/>
          <w:color w:val="000000"/>
          <w:sz w:val="24"/>
          <w:szCs w:val="24"/>
        </w:rPr>
        <w:t>10</w:t>
      </w:r>
      <w:r>
        <w:rPr>
          <w:rFonts w:cstheme="minorHAnsi"/>
          <w:color w:val="000000"/>
          <w:sz w:val="24"/>
          <w:szCs w:val="24"/>
        </w:rPr>
        <w:t>.</w:t>
      </w:r>
    </w:p>
    <w:p w14:paraId="7E8394E7" w14:textId="70CCE35F" w:rsidR="00C77333" w:rsidRPr="008F67BB" w:rsidRDefault="00C77333" w:rsidP="00C77333">
      <w:pPr>
        <w:numPr>
          <w:ilvl w:val="0"/>
          <w:numId w:val="9"/>
        </w:numPr>
        <w:spacing w:after="120"/>
        <w:jc w:val="both"/>
        <w:rPr>
          <w:rFonts w:cstheme="minorHAnsi"/>
          <w:color w:val="000000"/>
          <w:sz w:val="24"/>
          <w:szCs w:val="24"/>
        </w:rPr>
      </w:pPr>
      <w:r>
        <w:rPr>
          <w:rFonts w:cstheme="minorHAnsi"/>
          <w:color w:val="000000"/>
          <w:sz w:val="24"/>
          <w:szCs w:val="24"/>
        </w:rPr>
        <w:t xml:space="preserve">Per la sede del Liceo </w:t>
      </w:r>
      <w:r>
        <w:rPr>
          <w:rFonts w:cstheme="minorHAnsi"/>
          <w:color w:val="000000"/>
          <w:sz w:val="24"/>
          <w:szCs w:val="24"/>
        </w:rPr>
        <w:t>A</w:t>
      </w:r>
      <w:r>
        <w:rPr>
          <w:rFonts w:cstheme="minorHAnsi"/>
          <w:color w:val="000000"/>
          <w:sz w:val="24"/>
          <w:szCs w:val="24"/>
        </w:rPr>
        <w:t>rtistico le lezioni iniziano alle ore 8.00.</w:t>
      </w:r>
    </w:p>
    <w:p w14:paraId="3A8844B9" w14:textId="41721D7F" w:rsidR="00C77333" w:rsidRDefault="00C77333" w:rsidP="00D673F0">
      <w:pPr>
        <w:numPr>
          <w:ilvl w:val="0"/>
          <w:numId w:val="9"/>
        </w:numPr>
        <w:spacing w:after="120"/>
        <w:jc w:val="both"/>
        <w:rPr>
          <w:rFonts w:cstheme="minorHAnsi"/>
          <w:color w:val="000000"/>
          <w:sz w:val="24"/>
          <w:szCs w:val="24"/>
        </w:rPr>
      </w:pPr>
      <w:r>
        <w:rPr>
          <w:rFonts w:cstheme="minorHAnsi"/>
          <w:color w:val="000000"/>
          <w:sz w:val="24"/>
          <w:szCs w:val="24"/>
        </w:rPr>
        <w:t>Per la sede di San Salvatore T. le lezioni iniziano: il lunedì, il giovedì e il sabato alle ore 8.10; il martedì, il mercoledì, il venerdì alle ore 8.00.</w:t>
      </w:r>
    </w:p>
    <w:p w14:paraId="54183B78" w14:textId="59FBEA79" w:rsidR="00A26537" w:rsidRPr="008F67BB" w:rsidRDefault="00A26537" w:rsidP="00A26537">
      <w:pPr>
        <w:numPr>
          <w:ilvl w:val="0"/>
          <w:numId w:val="9"/>
        </w:numPr>
        <w:spacing w:after="120"/>
        <w:jc w:val="both"/>
        <w:rPr>
          <w:rFonts w:cstheme="minorHAnsi"/>
          <w:color w:val="000000"/>
          <w:sz w:val="24"/>
          <w:szCs w:val="24"/>
        </w:rPr>
      </w:pPr>
      <w:r w:rsidRPr="008F67BB">
        <w:rPr>
          <w:rFonts w:cstheme="minorHAnsi"/>
          <w:color w:val="000000"/>
          <w:sz w:val="24"/>
          <w:szCs w:val="24"/>
        </w:rPr>
        <w:t>Non è ammessa l’entrata posticipata dopo l’inizio della seconda ora di lezione, salvo in casi eccezionali e/o con motivata giustificazione scritta da parte dei genitori.</w:t>
      </w:r>
    </w:p>
    <w:p w14:paraId="39F5E4C1" w14:textId="77777777" w:rsidR="00A26537" w:rsidRPr="008F67BB" w:rsidRDefault="00A26537" w:rsidP="00A26537">
      <w:pPr>
        <w:numPr>
          <w:ilvl w:val="0"/>
          <w:numId w:val="9"/>
        </w:numPr>
        <w:spacing w:after="120"/>
        <w:jc w:val="both"/>
        <w:rPr>
          <w:rFonts w:cstheme="minorHAnsi"/>
          <w:color w:val="000000"/>
          <w:sz w:val="24"/>
          <w:szCs w:val="24"/>
        </w:rPr>
      </w:pPr>
      <w:r w:rsidRPr="008F67BB">
        <w:rPr>
          <w:rFonts w:cstheme="minorHAnsi"/>
          <w:color w:val="000000"/>
          <w:sz w:val="24"/>
          <w:szCs w:val="24"/>
        </w:rPr>
        <w:t>Gli studenti possono essere ammessi in classe all’inizio della terza ora di lezione solo se accompagnati da un genitore.</w:t>
      </w:r>
      <w:r w:rsidRPr="008F67BB">
        <w:rPr>
          <w:rFonts w:cstheme="minorHAnsi"/>
          <w:sz w:val="24"/>
          <w:szCs w:val="24"/>
        </w:rPr>
        <w:t xml:space="preserve"> </w:t>
      </w:r>
    </w:p>
    <w:p w14:paraId="1E34BAC0" w14:textId="647EC0FC" w:rsidR="00A26537" w:rsidRPr="008F67BB" w:rsidRDefault="00A26537" w:rsidP="00A26537">
      <w:pPr>
        <w:numPr>
          <w:ilvl w:val="0"/>
          <w:numId w:val="9"/>
        </w:numPr>
        <w:spacing w:after="120"/>
        <w:jc w:val="both"/>
        <w:rPr>
          <w:rFonts w:cstheme="minorHAnsi"/>
          <w:color w:val="000000"/>
          <w:sz w:val="24"/>
          <w:szCs w:val="24"/>
        </w:rPr>
      </w:pPr>
      <w:r w:rsidRPr="008F67BB">
        <w:rPr>
          <w:rFonts w:cstheme="minorHAnsi"/>
          <w:color w:val="000000"/>
          <w:sz w:val="24"/>
          <w:szCs w:val="24"/>
        </w:rPr>
        <w:t>I ritardi di entrata devono essere considerati un avvenimento eccezionale. In caso di ritardo superiore ai 5 minuti, l’alunno accede in classe solo previa autorizzazione da parte dell’Ufficio del Dirigente scolastico e il docente della prima ora annota il ritardo sul Registro elettronico, indicando l’ora. I ritardi se ripetuti verranno sanzionati: tre ritardi e/o ingressi posticipati e/o uscite anticipate saranno conteggiati come un giorno di assenza. Il Coordinatore di Classe prende nota di ciò anche ai fini dell’attribuzione del voto di comportamento.</w:t>
      </w:r>
    </w:p>
    <w:p w14:paraId="37D35350" w14:textId="33DBC905" w:rsidR="00312757" w:rsidRPr="008F67BB" w:rsidRDefault="00D673F0" w:rsidP="00D673F0">
      <w:pPr>
        <w:spacing w:after="120"/>
        <w:ind w:firstLine="360"/>
        <w:jc w:val="both"/>
        <w:rPr>
          <w:rFonts w:cstheme="minorHAnsi"/>
          <w:color w:val="000000"/>
          <w:sz w:val="24"/>
          <w:szCs w:val="24"/>
        </w:rPr>
      </w:pPr>
      <w:r w:rsidRPr="008F67BB">
        <w:rPr>
          <w:rFonts w:cstheme="minorHAnsi"/>
          <w:color w:val="000000"/>
          <w:sz w:val="24"/>
          <w:szCs w:val="24"/>
        </w:rPr>
        <w:t xml:space="preserve">La frequenza assidua alle lezioni e la partecipazione attiva alle lezioni costituiscono gli obblighi principali dello studente e concorrono alla determinazione del voto di condotta. </w:t>
      </w:r>
      <w:r w:rsidR="008F67BB">
        <w:rPr>
          <w:rFonts w:cstheme="minorHAnsi"/>
          <w:color w:val="000000"/>
          <w:sz w:val="24"/>
          <w:szCs w:val="24"/>
        </w:rPr>
        <w:t>I</w:t>
      </w:r>
      <w:r w:rsidRPr="008F67BB">
        <w:rPr>
          <w:rFonts w:cstheme="minorHAnsi"/>
          <w:color w:val="000000"/>
          <w:sz w:val="24"/>
          <w:szCs w:val="24"/>
        </w:rPr>
        <w:t>l numero</w:t>
      </w:r>
      <w:r w:rsidR="008F67BB">
        <w:rPr>
          <w:rFonts w:cstheme="minorHAnsi"/>
          <w:color w:val="000000"/>
          <w:sz w:val="24"/>
          <w:szCs w:val="24"/>
        </w:rPr>
        <w:t>, p</w:t>
      </w:r>
      <w:r w:rsidR="008F67BB" w:rsidRPr="008F67BB">
        <w:rPr>
          <w:rFonts w:cstheme="minorHAnsi"/>
          <w:color w:val="000000"/>
          <w:sz w:val="24"/>
          <w:szCs w:val="24"/>
        </w:rPr>
        <w:t>ertanto,</w:t>
      </w:r>
      <w:r w:rsidR="008F67BB">
        <w:rPr>
          <w:rFonts w:cstheme="minorHAnsi"/>
          <w:color w:val="000000"/>
          <w:sz w:val="24"/>
          <w:szCs w:val="24"/>
        </w:rPr>
        <w:t xml:space="preserve"> </w:t>
      </w:r>
      <w:r w:rsidRPr="008F67BB">
        <w:rPr>
          <w:rFonts w:cstheme="minorHAnsi"/>
          <w:color w:val="000000"/>
          <w:sz w:val="24"/>
          <w:szCs w:val="24"/>
        </w:rPr>
        <w:t xml:space="preserve">delle assenze, dei ritardi, delle entrate posticipate e/o delle uscite anticipate, anche se giustificati, può incidere significativamente sul profitto e sulla valutazione del comportamento dello studente. </w:t>
      </w:r>
    </w:p>
    <w:p w14:paraId="6D36E56B" w14:textId="5DCB5073" w:rsidR="00D673F0" w:rsidRPr="008F67BB" w:rsidRDefault="00312757" w:rsidP="00312757">
      <w:pPr>
        <w:spacing w:after="120"/>
        <w:ind w:firstLine="360"/>
        <w:jc w:val="both"/>
        <w:rPr>
          <w:rFonts w:cstheme="minorHAnsi"/>
          <w:b/>
          <w:color w:val="000000"/>
          <w:sz w:val="24"/>
          <w:szCs w:val="24"/>
        </w:rPr>
      </w:pPr>
      <w:r w:rsidRPr="008F67BB">
        <w:rPr>
          <w:rFonts w:cstheme="minorHAnsi"/>
          <w:b/>
          <w:color w:val="000000"/>
          <w:sz w:val="24"/>
          <w:szCs w:val="24"/>
        </w:rPr>
        <w:t>Si ricorda alle famiglie, inoltre, che le norme vigenti (l. n.159 del 13 novembre 2023) assegnano al Dirigente Scolastico l’obbligo di vigilanza sull’assolvimento dell’obbligo scolastico per i minori di età compresa fra i 6 e i 16 anni. L’assenza dell’alunno senza adeguate giustificazioni determina pertanto un obbligo di attivazione di procedure efficaci al fine di far rientrare il minore nel percorso scolastico per cui assenze da più di 15 giorni</w:t>
      </w:r>
      <w:r w:rsidR="005C15FF">
        <w:rPr>
          <w:rFonts w:cstheme="minorHAnsi"/>
          <w:b/>
          <w:color w:val="000000"/>
          <w:sz w:val="24"/>
          <w:szCs w:val="24"/>
        </w:rPr>
        <w:t>,</w:t>
      </w:r>
      <w:r w:rsidRPr="008F67BB">
        <w:rPr>
          <w:rFonts w:cstheme="minorHAnsi"/>
          <w:b/>
          <w:color w:val="000000"/>
          <w:sz w:val="24"/>
          <w:szCs w:val="24"/>
        </w:rPr>
        <w:t xml:space="preserve"> senza motivazione accertata o </w:t>
      </w:r>
      <w:r w:rsidR="005C15FF">
        <w:rPr>
          <w:rFonts w:cstheme="minorHAnsi"/>
          <w:b/>
          <w:color w:val="000000"/>
          <w:sz w:val="24"/>
          <w:szCs w:val="24"/>
        </w:rPr>
        <w:t>con f</w:t>
      </w:r>
      <w:r w:rsidRPr="008F67BB">
        <w:rPr>
          <w:rFonts w:cstheme="minorHAnsi"/>
          <w:b/>
          <w:color w:val="000000"/>
          <w:sz w:val="24"/>
          <w:szCs w:val="24"/>
        </w:rPr>
        <w:t>requenza irregolare</w:t>
      </w:r>
      <w:r w:rsidR="005C15FF">
        <w:rPr>
          <w:rFonts w:cstheme="minorHAnsi"/>
          <w:b/>
          <w:color w:val="000000"/>
          <w:sz w:val="24"/>
          <w:szCs w:val="24"/>
        </w:rPr>
        <w:t>,</w:t>
      </w:r>
      <w:r w:rsidRPr="008F67BB">
        <w:rPr>
          <w:rFonts w:cstheme="minorHAnsi"/>
          <w:b/>
          <w:color w:val="000000"/>
          <w:sz w:val="24"/>
          <w:szCs w:val="24"/>
        </w:rPr>
        <w:t xml:space="preserve"> comporterà la segnalazione del mancato adempimento dell’obbligo scolastico agli organi competenti (Comune di appartenenz</w:t>
      </w:r>
      <w:r w:rsidR="005C15FF">
        <w:rPr>
          <w:rFonts w:cstheme="minorHAnsi"/>
          <w:b/>
          <w:color w:val="000000"/>
          <w:sz w:val="24"/>
          <w:szCs w:val="24"/>
        </w:rPr>
        <w:t>a</w:t>
      </w:r>
      <w:r w:rsidRPr="008F67BB">
        <w:rPr>
          <w:rFonts w:cstheme="minorHAnsi"/>
          <w:b/>
          <w:color w:val="000000"/>
          <w:sz w:val="24"/>
          <w:szCs w:val="24"/>
        </w:rPr>
        <w:t xml:space="preserve"> e Procura della Repubblica).</w:t>
      </w:r>
    </w:p>
    <w:p w14:paraId="5F76BB4E" w14:textId="77777777" w:rsidR="005C15FF" w:rsidRDefault="005C15FF" w:rsidP="00D673F0">
      <w:pPr>
        <w:spacing w:after="120"/>
        <w:jc w:val="both"/>
        <w:rPr>
          <w:rFonts w:cstheme="minorHAnsi"/>
          <w:color w:val="000000"/>
          <w:sz w:val="24"/>
          <w:szCs w:val="24"/>
        </w:rPr>
      </w:pPr>
    </w:p>
    <w:p w14:paraId="1E000564" w14:textId="77777777" w:rsidR="00114B05" w:rsidRDefault="00D673F0" w:rsidP="00114B05">
      <w:pPr>
        <w:spacing w:after="120"/>
        <w:ind w:firstLine="360"/>
        <w:jc w:val="both"/>
        <w:rPr>
          <w:rFonts w:cstheme="minorHAnsi"/>
          <w:color w:val="000000"/>
          <w:sz w:val="24"/>
          <w:szCs w:val="24"/>
        </w:rPr>
      </w:pPr>
      <w:r w:rsidRPr="008F67BB">
        <w:rPr>
          <w:rFonts w:cstheme="minorHAnsi"/>
          <w:color w:val="000000"/>
          <w:sz w:val="24"/>
          <w:szCs w:val="24"/>
        </w:rPr>
        <w:t xml:space="preserve">Certi della vostra collaborazione, </w:t>
      </w:r>
      <w:r w:rsidR="005C15FF">
        <w:rPr>
          <w:rFonts w:cstheme="minorHAnsi"/>
          <w:color w:val="000000"/>
          <w:sz w:val="24"/>
          <w:szCs w:val="24"/>
        </w:rPr>
        <w:t>si porgono</w:t>
      </w:r>
      <w:r w:rsidRPr="008F67BB">
        <w:rPr>
          <w:rFonts w:cstheme="minorHAnsi"/>
          <w:color w:val="000000"/>
          <w:sz w:val="24"/>
          <w:szCs w:val="24"/>
        </w:rPr>
        <w:t xml:space="preserve"> cordiali saluti</w:t>
      </w:r>
      <w:r w:rsidR="00114B05">
        <w:rPr>
          <w:rFonts w:cstheme="minorHAnsi"/>
          <w:color w:val="000000"/>
          <w:sz w:val="24"/>
          <w:szCs w:val="24"/>
        </w:rPr>
        <w:t>.</w:t>
      </w:r>
    </w:p>
    <w:p w14:paraId="601F4B85" w14:textId="77777777" w:rsidR="00114B05" w:rsidRDefault="00114B05" w:rsidP="00114B05">
      <w:pPr>
        <w:spacing w:after="120"/>
        <w:ind w:firstLine="360"/>
        <w:jc w:val="both"/>
        <w:rPr>
          <w:rFonts w:cstheme="minorHAnsi"/>
          <w:color w:val="000000"/>
          <w:sz w:val="24"/>
          <w:szCs w:val="24"/>
        </w:rPr>
      </w:pPr>
    </w:p>
    <w:p w14:paraId="64FB0C26" w14:textId="77777777" w:rsidR="00114B05" w:rsidRDefault="00114B05" w:rsidP="00114B05">
      <w:pPr>
        <w:spacing w:after="120"/>
        <w:ind w:firstLine="360"/>
        <w:jc w:val="both"/>
        <w:rPr>
          <w:rFonts w:cstheme="minorHAnsi"/>
          <w:color w:val="000000"/>
          <w:sz w:val="24"/>
          <w:szCs w:val="24"/>
        </w:rPr>
      </w:pPr>
    </w:p>
    <w:p w14:paraId="5D23609E" w14:textId="29FCDEC6" w:rsidR="00114B05" w:rsidRDefault="00114B05" w:rsidP="00554233">
      <w:pPr>
        <w:spacing w:after="120"/>
        <w:jc w:val="both"/>
        <w:rPr>
          <w:rFonts w:cstheme="minorHAnsi"/>
          <w:color w:val="000000"/>
          <w:sz w:val="24"/>
          <w:szCs w:val="24"/>
        </w:rPr>
      </w:pPr>
      <w:r>
        <w:rPr>
          <w:rFonts w:cstheme="minorHAnsi"/>
          <w:color w:val="000000"/>
          <w:sz w:val="24"/>
          <w:szCs w:val="24"/>
        </w:rPr>
        <w:t>Cerreto S., ___________________</w:t>
      </w:r>
    </w:p>
    <w:p w14:paraId="4742CDB1" w14:textId="77777777" w:rsidR="00114B05" w:rsidRDefault="00D673F0" w:rsidP="00114B05">
      <w:pPr>
        <w:spacing w:after="120"/>
        <w:ind w:firstLine="360"/>
        <w:jc w:val="both"/>
        <w:rPr>
          <w:rFonts w:cstheme="minorHAnsi"/>
          <w:b/>
          <w:bCs/>
          <w:sz w:val="24"/>
          <w:szCs w:val="24"/>
        </w:rPr>
      </w:pPr>
      <w:r w:rsidRPr="008F67BB">
        <w:rPr>
          <w:rFonts w:cstheme="minorHAnsi"/>
          <w:b/>
          <w:bCs/>
          <w:sz w:val="24"/>
          <w:szCs w:val="24"/>
        </w:rPr>
        <w:t xml:space="preserve"> </w:t>
      </w:r>
    </w:p>
    <w:p w14:paraId="028ECF63" w14:textId="4D21B6EB" w:rsidR="00CA0634" w:rsidRPr="00114B05" w:rsidRDefault="00114B05" w:rsidP="00114B05">
      <w:pPr>
        <w:spacing w:after="120"/>
        <w:jc w:val="both"/>
        <w:rPr>
          <w:rFonts w:cstheme="minorHAnsi"/>
          <w:color w:val="000000"/>
          <w:sz w:val="24"/>
          <w:szCs w:val="24"/>
        </w:rPr>
      </w:pPr>
      <w:r>
        <w:rPr>
          <w:rFonts w:cstheme="minorHAnsi"/>
          <w:b/>
          <w:bCs/>
          <w:sz w:val="24"/>
          <w:szCs w:val="24"/>
        </w:rPr>
        <w:t xml:space="preserve">       I</w:t>
      </w:r>
      <w:r w:rsidR="00D673F0" w:rsidRPr="008F67BB">
        <w:rPr>
          <w:rFonts w:cstheme="minorHAnsi"/>
          <w:b/>
          <w:bCs/>
          <w:sz w:val="24"/>
          <w:szCs w:val="24"/>
        </w:rPr>
        <w:t xml:space="preserve">l </w:t>
      </w:r>
      <w:r w:rsidR="00E90551">
        <w:rPr>
          <w:rFonts w:cstheme="minorHAnsi"/>
          <w:b/>
          <w:bCs/>
          <w:sz w:val="24"/>
          <w:szCs w:val="24"/>
        </w:rPr>
        <w:t>C</w:t>
      </w:r>
      <w:r w:rsidR="00D673F0" w:rsidRPr="008F67BB">
        <w:rPr>
          <w:rFonts w:cstheme="minorHAnsi"/>
          <w:b/>
          <w:bCs/>
          <w:sz w:val="24"/>
          <w:szCs w:val="24"/>
        </w:rPr>
        <w:t>oordinatore di classe</w:t>
      </w:r>
      <w:r>
        <w:rPr>
          <w:rFonts w:cstheme="minorHAnsi"/>
          <w:b/>
          <w:bCs/>
          <w:sz w:val="24"/>
          <w:szCs w:val="24"/>
        </w:rPr>
        <w:t xml:space="preserve">                                                                            La Dirigente Scolastica</w:t>
      </w:r>
    </w:p>
    <w:p w14:paraId="7ABBD741" w14:textId="4FCCDFEC" w:rsidR="00D673F0" w:rsidRPr="008F67BB" w:rsidRDefault="00D673F0" w:rsidP="00114B05">
      <w:pPr>
        <w:rPr>
          <w:rFonts w:cstheme="minorHAnsi"/>
          <w:sz w:val="24"/>
          <w:szCs w:val="24"/>
        </w:rPr>
      </w:pPr>
      <w:r w:rsidRPr="008F67BB">
        <w:rPr>
          <w:rFonts w:cstheme="minorHAnsi"/>
          <w:sz w:val="24"/>
          <w:szCs w:val="24"/>
        </w:rPr>
        <w:t>___________________________</w:t>
      </w:r>
      <w:r w:rsidR="00114B05">
        <w:rPr>
          <w:rFonts w:cstheme="minorHAnsi"/>
          <w:sz w:val="24"/>
          <w:szCs w:val="24"/>
        </w:rPr>
        <w:t xml:space="preserve">                                                     </w:t>
      </w:r>
      <w:r w:rsidR="009F593F">
        <w:rPr>
          <w:rFonts w:cstheme="minorHAnsi"/>
          <w:sz w:val="24"/>
          <w:szCs w:val="24"/>
        </w:rPr>
        <w:t xml:space="preserve">       </w:t>
      </w:r>
      <w:r w:rsidR="00114B05">
        <w:rPr>
          <w:rFonts w:cstheme="minorHAnsi"/>
          <w:sz w:val="24"/>
          <w:szCs w:val="24"/>
        </w:rPr>
        <w:t xml:space="preserve">    </w:t>
      </w:r>
      <w:r w:rsidR="009F593F">
        <w:rPr>
          <w:rFonts w:cstheme="minorHAnsi"/>
          <w:sz w:val="24"/>
          <w:szCs w:val="24"/>
        </w:rPr>
        <w:t>Dott.ssa Giovanna Caraccio</w:t>
      </w:r>
    </w:p>
    <w:sectPr w:rsidR="00D673F0" w:rsidRPr="008F67BB" w:rsidSect="0091023F">
      <w:headerReference w:type="first" r:id="rId7"/>
      <w:footerReference w:type="first" r:id="rId8"/>
      <w:pgSz w:w="11906" w:h="16838" w:code="9"/>
      <w:pgMar w:top="1417"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C4543" w14:textId="77777777" w:rsidR="00312F85" w:rsidRDefault="00312F85" w:rsidP="00CA0634">
      <w:pPr>
        <w:spacing w:after="0" w:line="240" w:lineRule="auto"/>
      </w:pPr>
      <w:r>
        <w:separator/>
      </w:r>
    </w:p>
  </w:endnote>
  <w:endnote w:type="continuationSeparator" w:id="0">
    <w:p w14:paraId="00CE7E50" w14:textId="77777777" w:rsidR="00312F85" w:rsidRDefault="00312F85" w:rsidP="00CA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2334" w:type="dxa"/>
      <w:tblInd w:w="-318" w:type="dxa"/>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269"/>
      <w:gridCol w:w="1134"/>
      <w:gridCol w:w="709"/>
      <w:gridCol w:w="2268"/>
      <w:gridCol w:w="567"/>
      <w:gridCol w:w="1134"/>
      <w:gridCol w:w="2410"/>
      <w:gridCol w:w="1843"/>
    </w:tblGrid>
    <w:tr w:rsidR="005E21FF" w:rsidRPr="005E21FF" w14:paraId="15B9026B" w14:textId="77777777" w:rsidTr="00AE1301">
      <w:trPr>
        <w:trHeight w:val="274"/>
      </w:trPr>
      <w:tc>
        <w:tcPr>
          <w:tcW w:w="3403" w:type="dxa"/>
          <w:gridSpan w:val="2"/>
          <w:vMerge w:val="restart"/>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FDE9D9" w:themeFill="accent6" w:themeFillTint="33"/>
        </w:tcPr>
        <w:p w14:paraId="53EBCB90" w14:textId="77777777" w:rsidR="005E21FF" w:rsidRPr="005E21FF" w:rsidRDefault="005E21FF" w:rsidP="005E21FF">
          <w:pPr>
            <w:tabs>
              <w:tab w:val="center" w:pos="4819"/>
              <w:tab w:val="right" w:pos="9638"/>
            </w:tabs>
            <w:ind w:left="-108" w:firstLine="108"/>
            <w:rPr>
              <w:b/>
              <w:color w:val="5C2C04"/>
              <w:sz w:val="16"/>
              <w:szCs w:val="16"/>
            </w:rPr>
          </w:pPr>
          <w:r w:rsidRPr="005E21FF">
            <w:rPr>
              <w:b/>
              <w:color w:val="5C2C04"/>
              <w:sz w:val="16"/>
              <w:szCs w:val="16"/>
            </w:rPr>
            <w:t>SEDE CENTRALE</w:t>
          </w:r>
        </w:p>
        <w:p w14:paraId="17ED461B" w14:textId="77777777" w:rsidR="005E21FF" w:rsidRPr="005E21FF" w:rsidRDefault="005E21FF" w:rsidP="005E21FF">
          <w:pPr>
            <w:tabs>
              <w:tab w:val="center" w:pos="4819"/>
              <w:tab w:val="right" w:pos="9638"/>
            </w:tabs>
            <w:ind w:left="-108" w:firstLine="108"/>
            <w:rPr>
              <w:sz w:val="16"/>
              <w:szCs w:val="16"/>
            </w:rPr>
          </w:pPr>
          <w:r w:rsidRPr="005E21FF">
            <w:rPr>
              <w:sz w:val="16"/>
              <w:szCs w:val="16"/>
            </w:rPr>
            <w:t xml:space="preserve">P.zza L.Sodo,2 - Cerreto Sannita (BN)  </w:t>
          </w:r>
        </w:p>
        <w:p w14:paraId="04A737C7" w14:textId="77777777" w:rsidR="005E21FF" w:rsidRPr="005E21FF" w:rsidRDefault="005E21FF" w:rsidP="005E21FF">
          <w:pPr>
            <w:tabs>
              <w:tab w:val="center" w:pos="4819"/>
              <w:tab w:val="right" w:pos="9638"/>
            </w:tabs>
            <w:ind w:left="-108" w:firstLine="108"/>
            <w:rPr>
              <w:b/>
              <w:color w:val="5C2C04"/>
              <w:sz w:val="20"/>
              <w:szCs w:val="20"/>
            </w:rPr>
          </w:pPr>
          <w:r w:rsidRPr="005E21FF">
            <w:rPr>
              <w:sz w:val="16"/>
              <w:szCs w:val="16"/>
            </w:rPr>
            <w:t>TEL. 0824 861102</w:t>
          </w:r>
        </w:p>
      </w:tc>
      <w:tc>
        <w:tcPr>
          <w:tcW w:w="7088" w:type="dxa"/>
          <w:gridSpan w:val="5"/>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1E138917" w14:textId="77777777" w:rsidR="005E21FF" w:rsidRPr="005E21FF" w:rsidRDefault="005E21FF" w:rsidP="005E21FF">
          <w:pPr>
            <w:tabs>
              <w:tab w:val="center" w:pos="4819"/>
              <w:tab w:val="right" w:pos="9638"/>
            </w:tabs>
            <w:jc w:val="center"/>
            <w:rPr>
              <w:b/>
              <w:color w:val="984806" w:themeColor="accent6" w:themeShade="80"/>
              <w:sz w:val="16"/>
              <w:szCs w:val="16"/>
            </w:rPr>
          </w:pPr>
          <w:r w:rsidRPr="005E21FF">
            <w:rPr>
              <w:b/>
              <w:color w:val="984806" w:themeColor="accent6" w:themeShade="80"/>
              <w:sz w:val="16"/>
              <w:szCs w:val="16"/>
            </w:rPr>
            <w:t>SEDI COORDINATE</w:t>
          </w:r>
        </w:p>
      </w:tc>
      <w:tc>
        <w:tcPr>
          <w:tcW w:w="1843" w:type="dxa"/>
          <w:vMerge w:val="restart"/>
          <w:tcBorders>
            <w:left w:val="single" w:sz="4" w:space="0" w:color="E36C0A" w:themeColor="accent6" w:themeShade="BF"/>
            <w:bottom w:val="single" w:sz="8" w:space="0" w:color="FFFFFF" w:themeColor="background1"/>
          </w:tcBorders>
        </w:tcPr>
        <w:p w14:paraId="6E7EE8E1" w14:textId="77777777" w:rsidR="005E21FF" w:rsidRPr="005E21FF" w:rsidRDefault="005E21FF" w:rsidP="005E21FF">
          <w:pPr>
            <w:tabs>
              <w:tab w:val="center" w:pos="4819"/>
              <w:tab w:val="right" w:pos="9638"/>
            </w:tabs>
            <w:ind w:hanging="107"/>
            <w:rPr>
              <w:b/>
              <w:color w:val="984806" w:themeColor="accent6" w:themeShade="80"/>
              <w:sz w:val="14"/>
              <w:szCs w:val="14"/>
            </w:rPr>
          </w:pPr>
        </w:p>
      </w:tc>
    </w:tr>
    <w:tr w:rsidR="005E21FF" w:rsidRPr="005E21FF" w14:paraId="616C5828" w14:textId="77777777" w:rsidTr="00AE1301">
      <w:trPr>
        <w:trHeight w:val="389"/>
      </w:trPr>
      <w:tc>
        <w:tcPr>
          <w:tcW w:w="3403" w:type="dxa"/>
          <w:gridSpan w:val="2"/>
          <w:vMerge/>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759E6DF4" w14:textId="77777777" w:rsidR="005E21FF" w:rsidRPr="005E21FF" w:rsidRDefault="005E21FF" w:rsidP="005E21FF">
          <w:pPr>
            <w:tabs>
              <w:tab w:val="center" w:pos="4819"/>
              <w:tab w:val="right" w:pos="9638"/>
            </w:tabs>
            <w:ind w:left="-108" w:firstLine="108"/>
            <w:rPr>
              <w:b/>
              <w:color w:val="984806" w:themeColor="accent6" w:themeShade="80"/>
              <w:sz w:val="14"/>
              <w:szCs w:val="14"/>
            </w:rPr>
          </w:pPr>
        </w:p>
      </w:tc>
      <w:tc>
        <w:tcPr>
          <w:tcW w:w="3544" w:type="dxa"/>
          <w:gridSpan w:val="3"/>
          <w:tcBorders>
            <w:top w:val="single" w:sz="4" w:space="0" w:color="E36C0A" w:themeColor="accent6" w:themeShade="BF"/>
            <w:left w:val="single" w:sz="4" w:space="0" w:color="E36C0A" w:themeColor="accent6" w:themeShade="BF"/>
            <w:bottom w:val="single" w:sz="4" w:space="0" w:color="E36C0A" w:themeColor="accent6" w:themeShade="BF"/>
            <w:right w:val="nil"/>
          </w:tcBorders>
          <w:shd w:val="clear" w:color="auto" w:fill="FDE9D9" w:themeFill="accent6" w:themeFillTint="33"/>
        </w:tcPr>
        <w:p w14:paraId="59ED147D" w14:textId="77777777" w:rsidR="005E21FF" w:rsidRPr="005E21FF" w:rsidRDefault="005E21FF" w:rsidP="005E21FF">
          <w:pPr>
            <w:tabs>
              <w:tab w:val="center" w:pos="4819"/>
              <w:tab w:val="right" w:pos="9638"/>
            </w:tabs>
            <w:rPr>
              <w:sz w:val="16"/>
              <w:szCs w:val="16"/>
            </w:rPr>
          </w:pPr>
          <w:r w:rsidRPr="005E21FF">
            <w:rPr>
              <w:sz w:val="16"/>
              <w:szCs w:val="16"/>
            </w:rPr>
            <w:t>Via Cesine di Sopra - Cerreto Sannita (BN)</w:t>
          </w:r>
        </w:p>
        <w:p w14:paraId="7737DA25" w14:textId="77777777" w:rsidR="005E21FF" w:rsidRPr="005E21FF" w:rsidRDefault="005E21FF" w:rsidP="005E21FF">
          <w:pPr>
            <w:tabs>
              <w:tab w:val="center" w:pos="4819"/>
              <w:tab w:val="right" w:pos="9638"/>
            </w:tabs>
            <w:rPr>
              <w:i/>
              <w:color w:val="984806" w:themeColor="accent6" w:themeShade="80"/>
              <w:sz w:val="16"/>
              <w:szCs w:val="16"/>
            </w:rPr>
          </w:pPr>
          <w:r w:rsidRPr="005E21FF">
            <w:rPr>
              <w:sz w:val="16"/>
              <w:szCs w:val="16"/>
            </w:rPr>
            <w:t>Tel. 0824 861066</w:t>
          </w:r>
        </w:p>
      </w:tc>
      <w:tc>
        <w:tcPr>
          <w:tcW w:w="3544" w:type="dxa"/>
          <w:gridSpan w:val="2"/>
          <w:tcBorders>
            <w:top w:val="single" w:sz="4" w:space="0" w:color="E36C0A" w:themeColor="accent6" w:themeShade="BF"/>
            <w:left w:val="nil"/>
            <w:bottom w:val="single" w:sz="4" w:space="0" w:color="E36C0A" w:themeColor="accent6" w:themeShade="BF"/>
            <w:right w:val="single" w:sz="4" w:space="0" w:color="E36C0A" w:themeColor="accent6" w:themeShade="BF"/>
          </w:tcBorders>
          <w:shd w:val="clear" w:color="auto" w:fill="FDE9D9" w:themeFill="accent6" w:themeFillTint="33"/>
        </w:tcPr>
        <w:p w14:paraId="34B8BC5F" w14:textId="77777777" w:rsidR="005E21FF" w:rsidRPr="005E21FF" w:rsidRDefault="005E21FF" w:rsidP="005E21FF">
          <w:pPr>
            <w:tabs>
              <w:tab w:val="center" w:pos="4819"/>
              <w:tab w:val="right" w:pos="9638"/>
            </w:tabs>
            <w:rPr>
              <w:sz w:val="16"/>
              <w:szCs w:val="16"/>
            </w:rPr>
          </w:pPr>
          <w:r w:rsidRPr="005E21FF">
            <w:rPr>
              <w:sz w:val="16"/>
              <w:szCs w:val="16"/>
            </w:rPr>
            <w:t>Via Bagni 52 - San Salvatore Telesino (BN)</w:t>
          </w:r>
        </w:p>
        <w:p w14:paraId="2E1F56F7" w14:textId="77777777" w:rsidR="005E21FF" w:rsidRPr="005E21FF" w:rsidRDefault="005E21FF" w:rsidP="005E21FF">
          <w:pPr>
            <w:tabs>
              <w:tab w:val="center" w:pos="4819"/>
              <w:tab w:val="right" w:pos="9638"/>
            </w:tabs>
            <w:rPr>
              <w:i/>
              <w:sz w:val="16"/>
              <w:szCs w:val="16"/>
            </w:rPr>
          </w:pPr>
          <w:r w:rsidRPr="005E21FF">
            <w:rPr>
              <w:sz w:val="16"/>
              <w:szCs w:val="16"/>
            </w:rPr>
            <w:t>Tel. 0824 948536</w:t>
          </w:r>
        </w:p>
      </w:tc>
      <w:tc>
        <w:tcPr>
          <w:tcW w:w="1843" w:type="dxa"/>
          <w:vMerge/>
          <w:tcBorders>
            <w:top w:val="single" w:sz="8" w:space="0" w:color="FFFFFF" w:themeColor="background1"/>
            <w:left w:val="single" w:sz="4" w:space="0" w:color="E36C0A" w:themeColor="accent6" w:themeShade="BF"/>
          </w:tcBorders>
        </w:tcPr>
        <w:p w14:paraId="0357FC07" w14:textId="77777777" w:rsidR="005E21FF" w:rsidRPr="005E21FF" w:rsidRDefault="005E21FF" w:rsidP="005E21FF">
          <w:pPr>
            <w:tabs>
              <w:tab w:val="center" w:pos="4819"/>
              <w:tab w:val="right" w:pos="9638"/>
            </w:tabs>
            <w:ind w:hanging="107"/>
            <w:rPr>
              <w:b/>
              <w:color w:val="984806" w:themeColor="accent6" w:themeShade="80"/>
              <w:sz w:val="14"/>
              <w:szCs w:val="14"/>
            </w:rPr>
          </w:pPr>
        </w:p>
      </w:tc>
    </w:tr>
    <w:tr w:rsidR="005E21FF" w:rsidRPr="005E21FF" w14:paraId="7A2C8885" w14:textId="77777777" w:rsidTr="00AE1301">
      <w:trPr>
        <w:gridAfter w:val="1"/>
        <w:wAfter w:w="1843" w:type="dxa"/>
        <w:trHeight w:val="986"/>
      </w:trPr>
      <w:tc>
        <w:tcPr>
          <w:tcW w:w="2269" w:type="dxa"/>
          <w:tcBorders>
            <w:top w:val="single" w:sz="4" w:space="0" w:color="E36C0A" w:themeColor="accent6" w:themeShade="BF"/>
            <w:left w:val="single" w:sz="4" w:space="0" w:color="E36C0A" w:themeColor="accent6" w:themeShade="BF"/>
            <w:bottom w:val="single" w:sz="4" w:space="0" w:color="E36C0A" w:themeColor="accent6" w:themeShade="BF"/>
            <w:right w:val="single" w:sz="8" w:space="0" w:color="E36C0A" w:themeColor="accent6" w:themeShade="BF"/>
          </w:tcBorders>
          <w:shd w:val="clear" w:color="auto" w:fill="FDE9D9" w:themeFill="accent6" w:themeFillTint="33"/>
        </w:tcPr>
        <w:p w14:paraId="147ED88A" w14:textId="77777777" w:rsidR="005E21FF" w:rsidRPr="005E21FF" w:rsidRDefault="005E21FF" w:rsidP="005E21FF">
          <w:pPr>
            <w:tabs>
              <w:tab w:val="center" w:pos="4819"/>
              <w:tab w:val="right" w:pos="9638"/>
            </w:tabs>
            <w:ind w:left="176" w:hanging="176"/>
            <w:rPr>
              <w:b/>
              <w:color w:val="984806" w:themeColor="accent6" w:themeShade="80"/>
              <w:sz w:val="16"/>
              <w:szCs w:val="16"/>
            </w:rPr>
          </w:pPr>
          <w:r w:rsidRPr="005E21FF">
            <w:rPr>
              <w:b/>
              <w:color w:val="984806" w:themeColor="accent6" w:themeShade="80"/>
              <w:sz w:val="16"/>
              <w:szCs w:val="16"/>
            </w:rPr>
            <w:t>LICEI</w:t>
          </w:r>
        </w:p>
        <w:p w14:paraId="6145F016" w14:textId="77777777" w:rsidR="005E21FF" w:rsidRPr="005E21FF" w:rsidRDefault="005E21FF" w:rsidP="005E21FF">
          <w:pPr>
            <w:numPr>
              <w:ilvl w:val="0"/>
              <w:numId w:val="4"/>
            </w:numPr>
            <w:tabs>
              <w:tab w:val="center" w:pos="4819"/>
              <w:tab w:val="right" w:pos="9638"/>
            </w:tabs>
            <w:ind w:left="176" w:hanging="176"/>
            <w:rPr>
              <w:i/>
              <w:sz w:val="12"/>
              <w:szCs w:val="12"/>
            </w:rPr>
          </w:pPr>
          <w:r w:rsidRPr="005E21FF">
            <w:rPr>
              <w:i/>
              <w:sz w:val="12"/>
              <w:szCs w:val="12"/>
            </w:rPr>
            <w:t>LICEO ARTISTCO:</w:t>
          </w:r>
        </w:p>
        <w:p w14:paraId="5318608C" w14:textId="77777777" w:rsidR="005E21FF" w:rsidRPr="005E21FF" w:rsidRDefault="005E21FF" w:rsidP="005E21FF">
          <w:pPr>
            <w:tabs>
              <w:tab w:val="center" w:pos="4819"/>
              <w:tab w:val="right" w:pos="9638"/>
            </w:tabs>
            <w:ind w:left="176" w:right="-108" w:hanging="176"/>
            <w:rPr>
              <w:i/>
              <w:sz w:val="12"/>
              <w:szCs w:val="12"/>
            </w:rPr>
          </w:pPr>
          <w:r w:rsidRPr="005E21FF">
            <w:rPr>
              <w:i/>
              <w:sz w:val="12"/>
              <w:szCs w:val="12"/>
            </w:rPr>
            <w:t xml:space="preserve">    - DESIGN</w:t>
          </w:r>
        </w:p>
        <w:p w14:paraId="693CAB8E" w14:textId="77777777" w:rsidR="005E21FF" w:rsidRPr="005E21FF" w:rsidRDefault="005E21FF" w:rsidP="005E21FF">
          <w:pPr>
            <w:tabs>
              <w:tab w:val="center" w:pos="4819"/>
              <w:tab w:val="right" w:pos="9638"/>
            </w:tabs>
            <w:ind w:left="176" w:right="-108" w:hanging="176"/>
            <w:rPr>
              <w:i/>
              <w:sz w:val="12"/>
              <w:szCs w:val="12"/>
            </w:rPr>
          </w:pPr>
          <w:r w:rsidRPr="005E21FF">
            <w:rPr>
              <w:i/>
              <w:sz w:val="12"/>
              <w:szCs w:val="12"/>
            </w:rPr>
            <w:t xml:space="preserve">    - AUDIOVISIVO E MULTIMEDIALE</w:t>
          </w:r>
        </w:p>
        <w:p w14:paraId="578E587A" w14:textId="77777777" w:rsidR="005E21FF" w:rsidRPr="005E21FF" w:rsidRDefault="005E21FF" w:rsidP="005E21FF">
          <w:pPr>
            <w:numPr>
              <w:ilvl w:val="0"/>
              <w:numId w:val="4"/>
            </w:numPr>
            <w:tabs>
              <w:tab w:val="center" w:pos="4819"/>
              <w:tab w:val="right" w:pos="9638"/>
            </w:tabs>
            <w:ind w:left="176" w:hanging="176"/>
            <w:rPr>
              <w:b/>
              <w:color w:val="984806" w:themeColor="accent6" w:themeShade="80"/>
              <w:sz w:val="18"/>
              <w:szCs w:val="18"/>
            </w:rPr>
          </w:pPr>
          <w:r w:rsidRPr="005E21FF">
            <w:rPr>
              <w:i/>
              <w:sz w:val="12"/>
              <w:szCs w:val="12"/>
            </w:rPr>
            <w:t>LICEO MUSICALE</w:t>
          </w:r>
        </w:p>
      </w:tc>
      <w:tc>
        <w:tcPr>
          <w:tcW w:w="1843" w:type="dxa"/>
          <w:gridSpan w:val="2"/>
          <w:tcBorders>
            <w:top w:val="single" w:sz="4" w:space="0" w:color="E36C0A" w:themeColor="accent6" w:themeShade="BF"/>
            <w:left w:val="single" w:sz="8" w:space="0" w:color="E36C0A" w:themeColor="accent6" w:themeShade="BF"/>
            <w:bottom w:val="single" w:sz="4" w:space="0" w:color="E36C0A" w:themeColor="accent6" w:themeShade="BF"/>
            <w:right w:val="single" w:sz="8" w:space="0" w:color="E36C0A" w:themeColor="accent6" w:themeShade="BF"/>
          </w:tcBorders>
          <w:shd w:val="clear" w:color="auto" w:fill="FDE9D9" w:themeFill="accent6" w:themeFillTint="33"/>
        </w:tcPr>
        <w:p w14:paraId="0AE51DC2" w14:textId="77777777" w:rsidR="005E21FF" w:rsidRPr="005E21FF" w:rsidRDefault="005E21FF" w:rsidP="005E21FF">
          <w:pPr>
            <w:tabs>
              <w:tab w:val="center" w:pos="4819"/>
              <w:tab w:val="right" w:pos="9638"/>
            </w:tabs>
            <w:ind w:left="34" w:hanging="34"/>
            <w:rPr>
              <w:b/>
              <w:color w:val="984806" w:themeColor="accent6" w:themeShade="80"/>
              <w:sz w:val="16"/>
              <w:szCs w:val="16"/>
            </w:rPr>
          </w:pPr>
          <w:r w:rsidRPr="005E21FF">
            <w:rPr>
              <w:b/>
              <w:color w:val="984806" w:themeColor="accent6" w:themeShade="80"/>
              <w:sz w:val="16"/>
              <w:szCs w:val="16"/>
            </w:rPr>
            <w:t>TECNICO SETTORE ECONOMICO</w:t>
          </w:r>
        </w:p>
        <w:p w14:paraId="12B3625D" w14:textId="77777777" w:rsidR="005E21FF" w:rsidRPr="005E21FF" w:rsidRDefault="005E21FF" w:rsidP="005E21FF">
          <w:pPr>
            <w:numPr>
              <w:ilvl w:val="0"/>
              <w:numId w:val="4"/>
            </w:numPr>
            <w:tabs>
              <w:tab w:val="center" w:pos="4819"/>
              <w:tab w:val="right" w:pos="9638"/>
            </w:tabs>
            <w:ind w:left="176" w:hanging="176"/>
            <w:rPr>
              <w:i/>
              <w:sz w:val="12"/>
              <w:szCs w:val="12"/>
            </w:rPr>
          </w:pPr>
          <w:r w:rsidRPr="005E21FF">
            <w:rPr>
              <w:i/>
              <w:sz w:val="12"/>
              <w:szCs w:val="12"/>
            </w:rPr>
            <w:t>AMMINISTRAZIONE FINANZA E MARKETING</w:t>
          </w:r>
        </w:p>
        <w:p w14:paraId="06D136D2" w14:textId="77777777" w:rsidR="005E21FF" w:rsidRPr="005E21FF" w:rsidRDefault="005E21FF" w:rsidP="005E21FF">
          <w:pPr>
            <w:tabs>
              <w:tab w:val="center" w:pos="4819"/>
              <w:tab w:val="right" w:pos="9638"/>
            </w:tabs>
            <w:ind w:left="176" w:right="-108" w:hanging="142"/>
            <w:rPr>
              <w:i/>
              <w:sz w:val="12"/>
              <w:szCs w:val="12"/>
            </w:rPr>
          </w:pPr>
          <w:r w:rsidRPr="005E21FF">
            <w:rPr>
              <w:i/>
              <w:sz w:val="12"/>
              <w:szCs w:val="12"/>
            </w:rPr>
            <w:t>-  ARTICOLAZIONE SISTEMI INFORMATIVI AZIENDALI</w:t>
          </w:r>
        </w:p>
        <w:p w14:paraId="2330D023" w14:textId="77777777" w:rsidR="005E21FF" w:rsidRPr="005E21FF" w:rsidRDefault="005E21FF" w:rsidP="005E21FF">
          <w:pPr>
            <w:tabs>
              <w:tab w:val="center" w:pos="4819"/>
              <w:tab w:val="right" w:pos="9638"/>
            </w:tabs>
            <w:ind w:left="176"/>
            <w:rPr>
              <w:b/>
              <w:color w:val="984806" w:themeColor="accent6" w:themeShade="80"/>
              <w:sz w:val="18"/>
              <w:szCs w:val="18"/>
            </w:rPr>
          </w:pPr>
        </w:p>
      </w:tc>
      <w:tc>
        <w:tcPr>
          <w:tcW w:w="2268" w:type="dxa"/>
          <w:tcBorders>
            <w:top w:val="single" w:sz="4" w:space="0" w:color="E36C0A" w:themeColor="accent6" w:themeShade="BF"/>
            <w:left w:val="single" w:sz="8" w:space="0" w:color="E36C0A" w:themeColor="accent6" w:themeShade="BF"/>
            <w:bottom w:val="single" w:sz="4" w:space="0" w:color="E36C0A" w:themeColor="accent6" w:themeShade="BF"/>
            <w:right w:val="single" w:sz="8" w:space="0" w:color="E36C0A" w:themeColor="accent6" w:themeShade="BF"/>
          </w:tcBorders>
          <w:shd w:val="clear" w:color="auto" w:fill="FDE9D9" w:themeFill="accent6" w:themeFillTint="33"/>
        </w:tcPr>
        <w:p w14:paraId="22AD8AE2" w14:textId="77777777" w:rsidR="005E21FF" w:rsidRPr="005E21FF" w:rsidRDefault="005E21FF" w:rsidP="005E21FF">
          <w:pPr>
            <w:tabs>
              <w:tab w:val="center" w:pos="4819"/>
              <w:tab w:val="right" w:pos="9638"/>
            </w:tabs>
            <w:rPr>
              <w:i/>
              <w:color w:val="984806" w:themeColor="accent6" w:themeShade="80"/>
              <w:sz w:val="18"/>
              <w:szCs w:val="18"/>
            </w:rPr>
          </w:pPr>
          <w:r w:rsidRPr="005E21FF">
            <w:rPr>
              <w:b/>
              <w:color w:val="984806" w:themeColor="accent6" w:themeShade="80"/>
              <w:sz w:val="16"/>
              <w:szCs w:val="16"/>
            </w:rPr>
            <w:t>TECNICI SETTORE</w:t>
          </w:r>
          <w:r w:rsidRPr="005E21FF">
            <w:rPr>
              <w:b/>
              <w:color w:val="984806" w:themeColor="accent6" w:themeShade="80"/>
              <w:sz w:val="18"/>
              <w:szCs w:val="18"/>
            </w:rPr>
            <w:t xml:space="preserve"> </w:t>
          </w:r>
          <w:r w:rsidRPr="005E21FF">
            <w:rPr>
              <w:b/>
              <w:color w:val="984806" w:themeColor="accent6" w:themeShade="80"/>
              <w:sz w:val="16"/>
              <w:szCs w:val="16"/>
            </w:rPr>
            <w:t>TECNOLOGICO</w:t>
          </w:r>
        </w:p>
        <w:p w14:paraId="76B5D478" w14:textId="77777777" w:rsidR="005E21FF" w:rsidRPr="005E21FF" w:rsidRDefault="005E21FF" w:rsidP="005E21FF">
          <w:pPr>
            <w:numPr>
              <w:ilvl w:val="0"/>
              <w:numId w:val="4"/>
            </w:numPr>
            <w:tabs>
              <w:tab w:val="center" w:pos="4819"/>
              <w:tab w:val="right" w:pos="9638"/>
            </w:tabs>
            <w:ind w:left="176" w:hanging="176"/>
            <w:rPr>
              <w:i/>
              <w:sz w:val="12"/>
              <w:szCs w:val="12"/>
            </w:rPr>
          </w:pPr>
          <w:r w:rsidRPr="005E21FF">
            <w:rPr>
              <w:i/>
              <w:sz w:val="12"/>
              <w:szCs w:val="12"/>
            </w:rPr>
            <w:t>INFORMATICA E TELECOMUNICAZIONI</w:t>
          </w:r>
        </w:p>
        <w:p w14:paraId="38A4EDAA" w14:textId="77777777" w:rsidR="005E21FF" w:rsidRPr="005E21FF" w:rsidRDefault="005E21FF" w:rsidP="005E21FF">
          <w:pPr>
            <w:numPr>
              <w:ilvl w:val="0"/>
              <w:numId w:val="4"/>
            </w:numPr>
            <w:tabs>
              <w:tab w:val="center" w:pos="4819"/>
              <w:tab w:val="right" w:pos="9638"/>
            </w:tabs>
            <w:ind w:left="176" w:hanging="176"/>
            <w:rPr>
              <w:i/>
              <w:sz w:val="12"/>
              <w:szCs w:val="12"/>
            </w:rPr>
          </w:pPr>
          <w:r w:rsidRPr="005E21FF">
            <w:rPr>
              <w:i/>
              <w:sz w:val="12"/>
              <w:szCs w:val="12"/>
            </w:rPr>
            <w:t>COSTRUZIONE AMBIENTE E TERRITORIO</w:t>
          </w:r>
        </w:p>
        <w:p w14:paraId="2A3E6628" w14:textId="77777777" w:rsidR="005E21FF" w:rsidRPr="005E21FF" w:rsidRDefault="005E21FF" w:rsidP="005E21FF">
          <w:pPr>
            <w:numPr>
              <w:ilvl w:val="0"/>
              <w:numId w:val="4"/>
            </w:numPr>
            <w:tabs>
              <w:tab w:val="left" w:pos="2160"/>
              <w:tab w:val="center" w:pos="4819"/>
              <w:tab w:val="right" w:pos="9638"/>
            </w:tabs>
            <w:ind w:left="176" w:right="-249" w:hanging="176"/>
            <w:rPr>
              <w:i/>
              <w:sz w:val="12"/>
              <w:szCs w:val="12"/>
            </w:rPr>
          </w:pPr>
          <w:r w:rsidRPr="005E21FF">
            <w:rPr>
              <w:i/>
              <w:sz w:val="12"/>
              <w:szCs w:val="12"/>
            </w:rPr>
            <w:t>ELETTRONICA ED ELETTROTECNICA</w:t>
          </w:r>
        </w:p>
        <w:p w14:paraId="36E1C660" w14:textId="77777777" w:rsidR="005E21FF" w:rsidRPr="005E21FF" w:rsidRDefault="005E21FF" w:rsidP="005E21FF">
          <w:pPr>
            <w:tabs>
              <w:tab w:val="left" w:pos="2160"/>
              <w:tab w:val="center" w:pos="4819"/>
              <w:tab w:val="right" w:pos="9638"/>
            </w:tabs>
            <w:ind w:left="176" w:right="-249" w:hanging="142"/>
            <w:rPr>
              <w:i/>
              <w:sz w:val="12"/>
              <w:szCs w:val="12"/>
            </w:rPr>
          </w:pPr>
          <w:r w:rsidRPr="005E21FF">
            <w:rPr>
              <w:i/>
              <w:sz w:val="12"/>
              <w:szCs w:val="12"/>
            </w:rPr>
            <w:t>-   ARTICOLAZIONE AUTOMAZIONE</w:t>
          </w:r>
        </w:p>
        <w:p w14:paraId="0E843369" w14:textId="77777777" w:rsidR="005E21FF" w:rsidRPr="005E21FF" w:rsidRDefault="005E21FF" w:rsidP="005E21FF">
          <w:pPr>
            <w:numPr>
              <w:ilvl w:val="0"/>
              <w:numId w:val="5"/>
            </w:numPr>
            <w:tabs>
              <w:tab w:val="center" w:pos="4819"/>
              <w:tab w:val="right" w:pos="9638"/>
            </w:tabs>
            <w:ind w:left="175" w:hanging="175"/>
            <w:rPr>
              <w:i/>
              <w:sz w:val="14"/>
              <w:szCs w:val="14"/>
            </w:rPr>
          </w:pPr>
          <w:r w:rsidRPr="005E21FF">
            <w:rPr>
              <w:i/>
              <w:sz w:val="12"/>
              <w:szCs w:val="12"/>
            </w:rPr>
            <w:t>SISTEMA MODA</w:t>
          </w:r>
        </w:p>
      </w:tc>
      <w:tc>
        <w:tcPr>
          <w:tcW w:w="1701" w:type="dxa"/>
          <w:gridSpan w:val="2"/>
          <w:tcBorders>
            <w:top w:val="single" w:sz="4" w:space="0" w:color="E36C0A" w:themeColor="accent6" w:themeShade="BF"/>
            <w:left w:val="single" w:sz="8" w:space="0" w:color="E36C0A" w:themeColor="accent6" w:themeShade="BF"/>
            <w:bottom w:val="single" w:sz="4" w:space="0" w:color="E36C0A" w:themeColor="accent6" w:themeShade="BF"/>
            <w:right w:val="single" w:sz="8" w:space="0" w:color="E36C0A" w:themeColor="accent6" w:themeShade="BF"/>
          </w:tcBorders>
          <w:shd w:val="clear" w:color="auto" w:fill="FDE9D9" w:themeFill="accent6" w:themeFillTint="33"/>
        </w:tcPr>
        <w:p w14:paraId="00B4F128" w14:textId="77777777" w:rsidR="005E21FF" w:rsidRPr="005E21FF" w:rsidRDefault="005E21FF" w:rsidP="005E21FF">
          <w:pPr>
            <w:tabs>
              <w:tab w:val="center" w:pos="4819"/>
              <w:tab w:val="right" w:pos="9638"/>
            </w:tabs>
            <w:ind w:left="177" w:hanging="177"/>
            <w:rPr>
              <w:b/>
              <w:color w:val="984806" w:themeColor="accent6" w:themeShade="80"/>
              <w:sz w:val="16"/>
              <w:szCs w:val="16"/>
            </w:rPr>
          </w:pPr>
          <w:r w:rsidRPr="005E21FF">
            <w:rPr>
              <w:b/>
              <w:color w:val="984806" w:themeColor="accent6" w:themeShade="80"/>
              <w:sz w:val="16"/>
              <w:szCs w:val="16"/>
            </w:rPr>
            <w:t>PROFESSIONALE</w:t>
          </w:r>
        </w:p>
        <w:p w14:paraId="38942CE0" w14:textId="77777777" w:rsidR="005E21FF" w:rsidRPr="005E21FF" w:rsidRDefault="005E21FF" w:rsidP="005E21FF">
          <w:pPr>
            <w:numPr>
              <w:ilvl w:val="0"/>
              <w:numId w:val="4"/>
            </w:numPr>
            <w:tabs>
              <w:tab w:val="center" w:pos="4819"/>
              <w:tab w:val="right" w:pos="9638"/>
            </w:tabs>
            <w:ind w:left="177" w:right="-108" w:hanging="177"/>
            <w:rPr>
              <w:i/>
              <w:sz w:val="12"/>
              <w:szCs w:val="12"/>
            </w:rPr>
          </w:pPr>
          <w:r w:rsidRPr="005E21FF">
            <w:rPr>
              <w:i/>
              <w:sz w:val="12"/>
              <w:szCs w:val="12"/>
            </w:rPr>
            <w:t>SERVIZI PER LA SANITA’ E L’ASSISTENZA SOCIALE</w:t>
          </w:r>
        </w:p>
        <w:p w14:paraId="278A60B3" w14:textId="77777777" w:rsidR="005E21FF" w:rsidRPr="005E21FF" w:rsidRDefault="005E21FF" w:rsidP="005E21FF">
          <w:pPr>
            <w:tabs>
              <w:tab w:val="center" w:pos="4819"/>
              <w:tab w:val="right" w:pos="9638"/>
            </w:tabs>
            <w:ind w:left="177" w:hanging="177"/>
            <w:rPr>
              <w:b/>
              <w:color w:val="E36C0A" w:themeColor="accent6" w:themeShade="BF"/>
              <w:sz w:val="16"/>
              <w:szCs w:val="16"/>
            </w:rPr>
          </w:pPr>
        </w:p>
      </w:tc>
      <w:tc>
        <w:tcPr>
          <w:tcW w:w="2410" w:type="dxa"/>
          <w:tcBorders>
            <w:top w:val="single" w:sz="4" w:space="0" w:color="E36C0A" w:themeColor="accent6" w:themeShade="BF"/>
            <w:left w:val="single" w:sz="8"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02AC715F" w14:textId="77777777" w:rsidR="005E21FF" w:rsidRPr="005E21FF" w:rsidRDefault="005E21FF" w:rsidP="005E21FF">
          <w:pPr>
            <w:tabs>
              <w:tab w:val="center" w:pos="4819"/>
              <w:tab w:val="right" w:pos="9638"/>
            </w:tabs>
            <w:ind w:left="176" w:hanging="176"/>
            <w:rPr>
              <w:b/>
              <w:color w:val="984806" w:themeColor="accent6" w:themeShade="80"/>
              <w:sz w:val="16"/>
              <w:szCs w:val="16"/>
            </w:rPr>
          </w:pPr>
          <w:r w:rsidRPr="005E21FF">
            <w:rPr>
              <w:b/>
              <w:color w:val="984806" w:themeColor="accent6" w:themeShade="80"/>
              <w:sz w:val="16"/>
              <w:szCs w:val="16"/>
            </w:rPr>
            <w:t>SERALI</w:t>
          </w:r>
        </w:p>
        <w:p w14:paraId="2C8601C9" w14:textId="77777777" w:rsidR="005E21FF" w:rsidRPr="005E21FF" w:rsidRDefault="005E21FF" w:rsidP="005E21FF">
          <w:pPr>
            <w:numPr>
              <w:ilvl w:val="0"/>
              <w:numId w:val="5"/>
            </w:numPr>
            <w:tabs>
              <w:tab w:val="center" w:pos="4819"/>
              <w:tab w:val="right" w:pos="9638"/>
            </w:tabs>
            <w:ind w:left="176" w:hanging="176"/>
            <w:rPr>
              <w:sz w:val="16"/>
              <w:szCs w:val="16"/>
            </w:rPr>
          </w:pPr>
          <w:r w:rsidRPr="005E21FF">
            <w:rPr>
              <w:i/>
              <w:sz w:val="12"/>
              <w:szCs w:val="12"/>
            </w:rPr>
            <w:t>COSTRUZIONE AMBIENTE E TERRITORIO</w:t>
          </w:r>
        </w:p>
        <w:p w14:paraId="2BFF3F4F" w14:textId="77777777" w:rsidR="005E21FF" w:rsidRPr="005E21FF" w:rsidRDefault="005E21FF" w:rsidP="005E21FF">
          <w:pPr>
            <w:numPr>
              <w:ilvl w:val="0"/>
              <w:numId w:val="5"/>
            </w:numPr>
            <w:tabs>
              <w:tab w:val="center" w:pos="4819"/>
              <w:tab w:val="right" w:pos="9638"/>
            </w:tabs>
            <w:ind w:left="176" w:hanging="176"/>
            <w:rPr>
              <w:sz w:val="16"/>
              <w:szCs w:val="16"/>
            </w:rPr>
          </w:pPr>
          <w:r w:rsidRPr="005E21FF">
            <w:rPr>
              <w:i/>
              <w:sz w:val="12"/>
              <w:szCs w:val="12"/>
            </w:rPr>
            <w:t>SISTEMA MODA</w:t>
          </w:r>
        </w:p>
      </w:tc>
    </w:tr>
  </w:tbl>
  <w:p w14:paraId="5D57DB65" w14:textId="77777777" w:rsidR="005E21FF" w:rsidRDefault="005E21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0E048" w14:textId="77777777" w:rsidR="00312F85" w:rsidRDefault="00312F85" w:rsidP="00CA0634">
      <w:pPr>
        <w:spacing w:after="0" w:line="240" w:lineRule="auto"/>
      </w:pPr>
      <w:r>
        <w:separator/>
      </w:r>
    </w:p>
  </w:footnote>
  <w:footnote w:type="continuationSeparator" w:id="0">
    <w:p w14:paraId="7FCECC6C" w14:textId="77777777" w:rsidR="00312F85" w:rsidRDefault="00312F85" w:rsidP="00CA0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84C2" w14:textId="77777777" w:rsidR="00CA0634" w:rsidRDefault="00CA0634" w:rsidP="00CA0634">
    <w:pPr>
      <w:tabs>
        <w:tab w:val="left" w:pos="0"/>
      </w:tabs>
      <w:spacing w:after="0" w:line="240" w:lineRule="auto"/>
      <w:jc w:val="center"/>
      <w:rPr>
        <w:rFonts w:eastAsia="Times New Roman" w:cstheme="minorHAnsi"/>
        <w:b/>
        <w:sz w:val="18"/>
        <w:szCs w:val="18"/>
        <w:lang w:eastAsia="it-IT"/>
      </w:rPr>
    </w:pPr>
    <w:r>
      <w:rPr>
        <w:rFonts w:eastAsia="Times New Roman" w:cstheme="minorHAnsi"/>
        <w:b/>
        <w:noProof/>
        <w:sz w:val="18"/>
        <w:szCs w:val="18"/>
        <w:lang w:eastAsia="it-IT"/>
      </w:rPr>
      <w:drawing>
        <wp:inline distT="0" distB="0" distL="0" distR="0" wp14:anchorId="4E1EF5DD" wp14:editId="14CB0F4E">
          <wp:extent cx="668655" cy="7099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709930"/>
                  </a:xfrm>
                  <a:prstGeom prst="rect">
                    <a:avLst/>
                  </a:prstGeom>
                  <a:noFill/>
                  <a:ln>
                    <a:noFill/>
                  </a:ln>
                </pic:spPr>
              </pic:pic>
            </a:graphicData>
          </a:graphic>
        </wp:inline>
      </w:drawing>
    </w:r>
  </w:p>
  <w:p w14:paraId="4198B0A9" w14:textId="296730D2" w:rsidR="00CA0634" w:rsidRDefault="00CA0634" w:rsidP="00CA0634">
    <w:pPr>
      <w:tabs>
        <w:tab w:val="left" w:pos="0"/>
      </w:tabs>
      <w:spacing w:after="0" w:line="240" w:lineRule="auto"/>
      <w:jc w:val="center"/>
      <w:rPr>
        <w:rFonts w:eastAsia="Times New Roman" w:cstheme="minorHAnsi"/>
        <w:b/>
        <w:sz w:val="18"/>
        <w:szCs w:val="18"/>
        <w:lang w:eastAsia="it-IT"/>
      </w:rPr>
    </w:pPr>
    <w:r>
      <w:rPr>
        <w:rFonts w:eastAsia="Times New Roman" w:cstheme="minorHAnsi"/>
        <w:b/>
        <w:sz w:val="18"/>
        <w:szCs w:val="18"/>
        <w:lang w:eastAsia="it-IT"/>
      </w:rPr>
      <w:t xml:space="preserve"> MINISTERO DELL’ISTRUZIONE </w:t>
    </w:r>
    <w:r w:rsidR="000D1D85">
      <w:rPr>
        <w:rFonts w:eastAsia="Times New Roman" w:cstheme="minorHAnsi"/>
        <w:b/>
        <w:sz w:val="18"/>
        <w:szCs w:val="18"/>
        <w:lang w:eastAsia="it-IT"/>
      </w:rPr>
      <w:t>E DEL MERITO</w:t>
    </w:r>
  </w:p>
  <w:p w14:paraId="19BE275A" w14:textId="77777777" w:rsidR="00CA0634" w:rsidRDefault="00CA0634" w:rsidP="00CA0634">
    <w:pPr>
      <w:spacing w:after="0" w:line="240" w:lineRule="auto"/>
      <w:jc w:val="center"/>
      <w:rPr>
        <w:rFonts w:eastAsia="Times New Roman" w:cstheme="minorHAnsi"/>
        <w:b/>
        <w:sz w:val="18"/>
        <w:szCs w:val="18"/>
        <w:lang w:eastAsia="it-IT"/>
      </w:rPr>
    </w:pPr>
    <w:r>
      <w:rPr>
        <w:rFonts w:eastAsia="Times New Roman" w:cstheme="minorHAnsi"/>
        <w:b/>
        <w:sz w:val="18"/>
        <w:szCs w:val="18"/>
        <w:lang w:eastAsia="it-IT"/>
      </w:rPr>
      <w:t>UFFICIO SCOLASTICO REGIONALE PER LA CAMPANIA</w:t>
    </w:r>
  </w:p>
  <w:p w14:paraId="2EF86703" w14:textId="77777777" w:rsidR="00CA0634" w:rsidRDefault="00CA0634" w:rsidP="00CA0634">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 xml:space="preserve">ISTITUTO DI ISTRUZIONE SUPERIORE </w:t>
    </w:r>
  </w:p>
  <w:p w14:paraId="0A94A43A" w14:textId="77777777" w:rsidR="00CA0634" w:rsidRDefault="00CA0634" w:rsidP="00CA0634">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“CARAFA-GIUSTINIANI”</w:t>
    </w:r>
  </w:p>
  <w:p w14:paraId="036CF926" w14:textId="77777777" w:rsidR="00CA0634" w:rsidRDefault="00CA0634" w:rsidP="00CA0634">
    <w:pPr>
      <w:spacing w:after="0" w:line="240" w:lineRule="auto"/>
      <w:jc w:val="center"/>
      <w:rPr>
        <w:rFonts w:eastAsia="Times New Roman" w:cstheme="minorHAnsi"/>
        <w:b/>
        <w:sz w:val="18"/>
        <w:szCs w:val="18"/>
        <w:lang w:eastAsia="it-IT"/>
      </w:rPr>
    </w:pPr>
    <w:r>
      <w:rPr>
        <w:rFonts w:eastAsia="Times New Roman" w:cstheme="minorHAnsi"/>
        <w:b/>
        <w:sz w:val="18"/>
        <w:szCs w:val="18"/>
        <w:lang w:eastAsia="it-IT"/>
      </w:rPr>
      <w:t>Piazza Luigi Sodo n. 2 - 82032 CERRETO SANNITA(BN) - C.F. 92048810623 - Cod.mecc.BNIS022003</w:t>
    </w:r>
  </w:p>
  <w:p w14:paraId="069EE380" w14:textId="77777777" w:rsidR="00CA0634" w:rsidRPr="00493108" w:rsidRDefault="00CA0634" w:rsidP="00CA0634">
    <w:pPr>
      <w:pBdr>
        <w:bottom w:val="single" w:sz="12" w:space="1" w:color="FABF8F" w:themeColor="accent6" w:themeTint="99"/>
      </w:pBdr>
      <w:spacing w:after="0" w:line="240" w:lineRule="auto"/>
      <w:jc w:val="center"/>
      <w:rPr>
        <w:rFonts w:eastAsia="Times New Roman" w:cstheme="minorHAnsi"/>
        <w:b/>
        <w:color w:val="FABF8F" w:themeColor="accent6" w:themeTint="99"/>
        <w:sz w:val="18"/>
        <w:szCs w:val="18"/>
        <w:lang w:eastAsia="it-IT"/>
      </w:rPr>
    </w:pPr>
    <w:r>
      <w:rPr>
        <w:rFonts w:eastAsia="Times New Roman" w:cstheme="minorHAnsi"/>
        <w:b/>
        <w:sz w:val="18"/>
        <w:szCs w:val="18"/>
        <w:lang w:eastAsia="it-IT"/>
      </w:rPr>
      <w:t xml:space="preserve">http://www.carafagiustiniani.edu.it </w:t>
    </w:r>
    <w:r>
      <w:rPr>
        <w:rFonts w:eastAsia="Times New Roman" w:cstheme="minorHAnsi"/>
        <w:b/>
        <w:sz w:val="18"/>
        <w:szCs w:val="18"/>
        <w:lang w:eastAsia="it-IT"/>
      </w:rPr>
      <w:tab/>
      <w:t xml:space="preserve">bnis022003@istruzione.it </w:t>
    </w:r>
    <w:r>
      <w:rPr>
        <w:rFonts w:eastAsia="Times New Roman" w:cstheme="minorHAnsi"/>
        <w:b/>
        <w:sz w:val="18"/>
        <w:szCs w:val="18"/>
        <w:lang w:eastAsia="it-IT"/>
      </w:rPr>
      <w:tab/>
    </w:r>
    <w:hyperlink r:id="rId2" w:history="1">
      <w:r>
        <w:rPr>
          <w:rStyle w:val="Collegamentoipertestuale"/>
          <w:rFonts w:eastAsia="Times New Roman" w:cstheme="minorHAnsi"/>
          <w:b/>
          <w:sz w:val="18"/>
          <w:szCs w:val="18"/>
          <w:lang w:eastAsia="it-IT"/>
        </w:rPr>
        <w:t>bnis022003@pec.istruzione.it</w:t>
      </w:r>
    </w:hyperlink>
  </w:p>
  <w:p w14:paraId="188A5DEC" w14:textId="77777777" w:rsidR="00CA0634" w:rsidRDefault="00CA06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5CF027E"/>
    <w:multiLevelType w:val="multilevel"/>
    <w:tmpl w:val="8B8621C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547B4"/>
    <w:multiLevelType w:val="hybridMultilevel"/>
    <w:tmpl w:val="77127784"/>
    <w:lvl w:ilvl="0" w:tplc="04100001">
      <w:start w:val="1"/>
      <w:numFmt w:val="bullet"/>
      <w:lvlText w:val=""/>
      <w:lvlJc w:val="left"/>
      <w:pPr>
        <w:ind w:left="612" w:hanging="360"/>
      </w:pPr>
      <w:rPr>
        <w:rFonts w:ascii="Symbol" w:hAnsi="Symbol" w:hint="default"/>
        <w:color w:val="auto"/>
        <w:sz w:val="14"/>
        <w:szCs w:val="14"/>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3" w15:restartNumberingAfterBreak="0">
    <w:nsid w:val="11F3391C"/>
    <w:multiLevelType w:val="hybridMultilevel"/>
    <w:tmpl w:val="552E4FB8"/>
    <w:lvl w:ilvl="0" w:tplc="5C58F518">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B72AFD"/>
    <w:multiLevelType w:val="multilevel"/>
    <w:tmpl w:val="ACD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B5514"/>
    <w:multiLevelType w:val="hybridMultilevel"/>
    <w:tmpl w:val="2FDEA6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C12ACA"/>
    <w:multiLevelType w:val="hybridMultilevel"/>
    <w:tmpl w:val="AE0218FC"/>
    <w:lvl w:ilvl="0" w:tplc="F7B6B3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D17973"/>
    <w:multiLevelType w:val="hybridMultilevel"/>
    <w:tmpl w:val="3B186F20"/>
    <w:lvl w:ilvl="0" w:tplc="97A4D2CA">
      <w:start w:val="1"/>
      <w:numFmt w:val="bullet"/>
      <w:lvlText w:val=""/>
      <w:lvlJc w:val="left"/>
      <w:pPr>
        <w:ind w:left="504" w:hanging="360"/>
      </w:pPr>
      <w:rPr>
        <w:rFonts w:ascii="Symbol" w:hAnsi="Symbol" w:hint="default"/>
        <w:b w:val="0"/>
        <w:bCs w:val="0"/>
        <w:color w:val="auto"/>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8" w15:restartNumberingAfterBreak="0">
    <w:nsid w:val="777F0A6C"/>
    <w:multiLevelType w:val="hybridMultilevel"/>
    <w:tmpl w:val="CC685EE8"/>
    <w:lvl w:ilvl="0" w:tplc="0FB298F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9581338">
    <w:abstractNumId w:val="3"/>
  </w:num>
  <w:num w:numId="2" w16cid:durableId="669136106">
    <w:abstractNumId w:val="6"/>
  </w:num>
  <w:num w:numId="3" w16cid:durableId="805320424">
    <w:abstractNumId w:val="0"/>
  </w:num>
  <w:num w:numId="4" w16cid:durableId="918367520">
    <w:abstractNumId w:val="2"/>
  </w:num>
  <w:num w:numId="5" w16cid:durableId="148861539">
    <w:abstractNumId w:val="7"/>
  </w:num>
  <w:num w:numId="6" w16cid:durableId="666327563">
    <w:abstractNumId w:val="1"/>
  </w:num>
  <w:num w:numId="7" w16cid:durableId="2036884916">
    <w:abstractNumId w:val="8"/>
  </w:num>
  <w:num w:numId="8" w16cid:durableId="943923832">
    <w:abstractNumId w:val="5"/>
  </w:num>
  <w:num w:numId="9" w16cid:durableId="171841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BD"/>
    <w:rsid w:val="000720C9"/>
    <w:rsid w:val="000A4F1E"/>
    <w:rsid w:val="000A7920"/>
    <w:rsid w:val="000C66DC"/>
    <w:rsid w:val="000D1D85"/>
    <w:rsid w:val="00114B05"/>
    <w:rsid w:val="00210F7C"/>
    <w:rsid w:val="002727A0"/>
    <w:rsid w:val="002A5390"/>
    <w:rsid w:val="00312757"/>
    <w:rsid w:val="00312F85"/>
    <w:rsid w:val="0032383B"/>
    <w:rsid w:val="003E3F2A"/>
    <w:rsid w:val="00406077"/>
    <w:rsid w:val="004135E0"/>
    <w:rsid w:val="00442D12"/>
    <w:rsid w:val="004D0E7D"/>
    <w:rsid w:val="00511252"/>
    <w:rsid w:val="00554233"/>
    <w:rsid w:val="00560B7D"/>
    <w:rsid w:val="00581269"/>
    <w:rsid w:val="005B329F"/>
    <w:rsid w:val="005C01DA"/>
    <w:rsid w:val="005C15FF"/>
    <w:rsid w:val="005D4B58"/>
    <w:rsid w:val="005E21FF"/>
    <w:rsid w:val="00656573"/>
    <w:rsid w:val="007313AF"/>
    <w:rsid w:val="00746A87"/>
    <w:rsid w:val="00781B61"/>
    <w:rsid w:val="00782A65"/>
    <w:rsid w:val="007D1287"/>
    <w:rsid w:val="007E30CC"/>
    <w:rsid w:val="007F4BAF"/>
    <w:rsid w:val="0086510C"/>
    <w:rsid w:val="00883FF0"/>
    <w:rsid w:val="008E4399"/>
    <w:rsid w:val="008F67BB"/>
    <w:rsid w:val="0091023F"/>
    <w:rsid w:val="00970112"/>
    <w:rsid w:val="009C3BD4"/>
    <w:rsid w:val="009D4601"/>
    <w:rsid w:val="009F593F"/>
    <w:rsid w:val="00A26537"/>
    <w:rsid w:val="00A325AB"/>
    <w:rsid w:val="00A339E1"/>
    <w:rsid w:val="00A60ECB"/>
    <w:rsid w:val="00A6752A"/>
    <w:rsid w:val="00AC6BB5"/>
    <w:rsid w:val="00AF43D7"/>
    <w:rsid w:val="00B10259"/>
    <w:rsid w:val="00B844DE"/>
    <w:rsid w:val="00B9643C"/>
    <w:rsid w:val="00BA66F6"/>
    <w:rsid w:val="00BD0BEC"/>
    <w:rsid w:val="00BE6D47"/>
    <w:rsid w:val="00C77333"/>
    <w:rsid w:val="00C84699"/>
    <w:rsid w:val="00CA0634"/>
    <w:rsid w:val="00CD5FF7"/>
    <w:rsid w:val="00CE0E6D"/>
    <w:rsid w:val="00CF2321"/>
    <w:rsid w:val="00CF452D"/>
    <w:rsid w:val="00D23EFD"/>
    <w:rsid w:val="00D673F0"/>
    <w:rsid w:val="00DF59F4"/>
    <w:rsid w:val="00E140A0"/>
    <w:rsid w:val="00E20DDE"/>
    <w:rsid w:val="00E5297E"/>
    <w:rsid w:val="00E57CBD"/>
    <w:rsid w:val="00E70494"/>
    <w:rsid w:val="00E90551"/>
    <w:rsid w:val="00EC245B"/>
    <w:rsid w:val="00ED5D57"/>
    <w:rsid w:val="00F47310"/>
    <w:rsid w:val="00F625A8"/>
    <w:rsid w:val="00F95CAC"/>
    <w:rsid w:val="00FD5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36A4"/>
  <w15:docId w15:val="{625797EE-4B47-4DDA-A461-99363BAB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A063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A06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634"/>
  </w:style>
  <w:style w:type="paragraph" w:styleId="Pidipagina">
    <w:name w:val="footer"/>
    <w:basedOn w:val="Normale"/>
    <w:link w:val="PidipaginaCarattere"/>
    <w:uiPriority w:val="99"/>
    <w:unhideWhenUsed/>
    <w:rsid w:val="00CA06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634"/>
  </w:style>
  <w:style w:type="character" w:styleId="Collegamentoipertestuale">
    <w:name w:val="Hyperlink"/>
    <w:basedOn w:val="Carpredefinitoparagrafo"/>
    <w:uiPriority w:val="99"/>
    <w:unhideWhenUsed/>
    <w:rsid w:val="00CA0634"/>
    <w:rPr>
      <w:color w:val="0000FF"/>
      <w:u w:val="single"/>
    </w:rPr>
  </w:style>
  <w:style w:type="paragraph" w:styleId="Testofumetto">
    <w:name w:val="Balloon Text"/>
    <w:basedOn w:val="Normale"/>
    <w:link w:val="TestofumettoCarattere"/>
    <w:uiPriority w:val="99"/>
    <w:semiHidden/>
    <w:unhideWhenUsed/>
    <w:rsid w:val="00CA06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0634"/>
    <w:rPr>
      <w:rFonts w:ascii="Tahoma" w:hAnsi="Tahoma" w:cs="Tahoma"/>
      <w:sz w:val="16"/>
      <w:szCs w:val="16"/>
    </w:rPr>
  </w:style>
  <w:style w:type="table" w:customStyle="1" w:styleId="Grigliatabella1">
    <w:name w:val="Griglia tabella1"/>
    <w:basedOn w:val="Tabellanormale"/>
    <w:next w:val="Grigliatabella"/>
    <w:uiPriority w:val="59"/>
    <w:rsid w:val="00CA06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CA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F95CAC"/>
    <w:rPr>
      <w:rFonts w:ascii="Times New Roman" w:hAnsi="Times New Roman" w:cs="Times New Roman"/>
      <w:sz w:val="24"/>
      <w:szCs w:val="24"/>
    </w:rPr>
  </w:style>
  <w:style w:type="character" w:styleId="Menzionenonrisolta">
    <w:name w:val="Unresolved Mention"/>
    <w:basedOn w:val="Carpredefinitoparagrafo"/>
    <w:uiPriority w:val="99"/>
    <w:semiHidden/>
    <w:unhideWhenUsed/>
    <w:rsid w:val="00F95CAC"/>
    <w:rPr>
      <w:color w:val="605E5C"/>
      <w:shd w:val="clear" w:color="auto" w:fill="E1DFDD"/>
    </w:rPr>
  </w:style>
  <w:style w:type="paragraph" w:styleId="Paragrafoelenco">
    <w:name w:val="List Paragraph"/>
    <w:basedOn w:val="Normale"/>
    <w:uiPriority w:val="34"/>
    <w:qFormat/>
    <w:rsid w:val="00656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77244">
      <w:bodyDiv w:val="1"/>
      <w:marLeft w:val="0"/>
      <w:marRight w:val="0"/>
      <w:marTop w:val="0"/>
      <w:marBottom w:val="0"/>
      <w:divBdr>
        <w:top w:val="none" w:sz="0" w:space="0" w:color="auto"/>
        <w:left w:val="none" w:sz="0" w:space="0" w:color="auto"/>
        <w:bottom w:val="none" w:sz="0" w:space="0" w:color="auto"/>
        <w:right w:val="none" w:sz="0" w:space="0" w:color="auto"/>
      </w:divBdr>
    </w:div>
    <w:div w:id="858157019">
      <w:bodyDiv w:val="1"/>
      <w:marLeft w:val="0"/>
      <w:marRight w:val="0"/>
      <w:marTop w:val="0"/>
      <w:marBottom w:val="0"/>
      <w:divBdr>
        <w:top w:val="none" w:sz="0" w:space="0" w:color="auto"/>
        <w:left w:val="none" w:sz="0" w:space="0" w:color="auto"/>
        <w:bottom w:val="none" w:sz="0" w:space="0" w:color="auto"/>
        <w:right w:val="none" w:sz="0" w:space="0" w:color="auto"/>
      </w:divBdr>
    </w:div>
    <w:div w:id="1685399988">
      <w:bodyDiv w:val="1"/>
      <w:marLeft w:val="0"/>
      <w:marRight w:val="0"/>
      <w:marTop w:val="0"/>
      <w:marBottom w:val="0"/>
      <w:divBdr>
        <w:top w:val="none" w:sz="0" w:space="0" w:color="auto"/>
        <w:left w:val="none" w:sz="0" w:space="0" w:color="auto"/>
        <w:bottom w:val="none" w:sz="0" w:space="0" w:color="auto"/>
        <w:right w:val="none" w:sz="0" w:space="0" w:color="auto"/>
      </w:divBdr>
    </w:div>
    <w:div w:id="1912545760">
      <w:bodyDiv w:val="1"/>
      <w:marLeft w:val="0"/>
      <w:marRight w:val="0"/>
      <w:marTop w:val="0"/>
      <w:marBottom w:val="0"/>
      <w:divBdr>
        <w:top w:val="none" w:sz="0" w:space="0" w:color="auto"/>
        <w:left w:val="none" w:sz="0" w:space="0" w:color="auto"/>
        <w:bottom w:val="none" w:sz="0" w:space="0" w:color="auto"/>
        <w:right w:val="none" w:sz="0" w:space="0" w:color="auto"/>
      </w:divBdr>
      <w:divsChild>
        <w:div w:id="2051567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364635">
      <w:bodyDiv w:val="1"/>
      <w:marLeft w:val="0"/>
      <w:marRight w:val="0"/>
      <w:marTop w:val="0"/>
      <w:marBottom w:val="0"/>
      <w:divBdr>
        <w:top w:val="none" w:sz="0" w:space="0" w:color="auto"/>
        <w:left w:val="none" w:sz="0" w:space="0" w:color="auto"/>
        <w:bottom w:val="none" w:sz="0" w:space="0" w:color="auto"/>
        <w:right w:val="none" w:sz="0" w:space="0" w:color="auto"/>
      </w:divBdr>
    </w:div>
    <w:div w:id="19433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bnis022003@pec.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626</Words>
  <Characters>3571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IIS Carafa Giust</dc:creator>
  <cp:lastModifiedBy>IIS Carafa Giust</cp:lastModifiedBy>
  <cp:revision>9</cp:revision>
  <cp:lastPrinted>2025-01-15T10:38:00Z</cp:lastPrinted>
  <dcterms:created xsi:type="dcterms:W3CDTF">2025-01-18T09:47:00Z</dcterms:created>
  <dcterms:modified xsi:type="dcterms:W3CDTF">2025-02-17T09:49:00Z</dcterms:modified>
</cp:coreProperties>
</file>